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333333"/>
          <w:spacing w:val="0"/>
          <w:sz w:val="32"/>
          <w:szCs w:val="32"/>
        </w:rPr>
        <w:t>YTZB201904（09-10）KJ设备租赁服务框架项目</w:t>
      </w: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333333"/>
          <w:spacing w:val="0"/>
          <w:sz w:val="32"/>
          <w:szCs w:val="32"/>
          <w:lang w:val="en-US" w:eastAsia="zh-CN"/>
        </w:rPr>
        <w:t>中标结果公告</w:t>
      </w:r>
    </w:p>
    <w:p>
      <w:pPr>
        <w:spacing w:line="240" w:lineRule="auto"/>
        <w:jc w:val="both"/>
        <w:rPr>
          <w:rFonts w:hint="eastAsia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各相关投标人：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 YTZB201904（09-10）KJ设备租赁服务框架项目评标工作已经结束，</w:t>
      </w:r>
      <w:bookmarkStart w:id="0" w:name="_GoBack"/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现将中标人名单公示如下：</w:t>
      </w:r>
      <w:r>
        <w:rPr>
          <w:rFonts w:hint="eastAsia"/>
        </w:rPr>
        <w:t> </w:t>
      </w:r>
    </w:p>
    <w:bookmarkEnd w:id="0"/>
    <w:tbl>
      <w:tblPr>
        <w:tblStyle w:val="3"/>
        <w:tblW w:w="1012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0"/>
        <w:gridCol w:w="1923"/>
        <w:gridCol w:w="2760"/>
        <w:gridCol w:w="2490"/>
        <w:gridCol w:w="216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包号</w:t>
            </w:r>
          </w:p>
        </w:tc>
        <w:tc>
          <w:tcPr>
            <w:tcW w:w="192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中标人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中标金额（含税）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中标内容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济南金石瑞通电力科技有限公司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1000kW发电机组按月租赁价格（元/月，含税）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146000.00</w:t>
            </w: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YTZB20190409KJ应急电源租赁服务框架项目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1000kW发电机组按天租赁价格（元/天，含税）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18600.00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运输费（元/公里，含税）</w:t>
            </w:r>
          </w:p>
        </w:tc>
        <w:tc>
          <w:tcPr>
            <w:tcW w:w="249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7.20</w:t>
            </w: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7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苏州工业园区海沃科技有限公司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补偿电抗器1（元/月，含税）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71000.00</w:t>
            </w:r>
          </w:p>
        </w:tc>
        <w:tc>
          <w:tcPr>
            <w:tcW w:w="21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YTZB20190410KJ直流特高压换流变局放成套试验装置租赁服务框架项目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补偿电抗器1（元/天，含税）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3700.00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补偿电抗器2（元/月，含税）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56000.00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补偿电抗器2（元/天，含税）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3200.00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充气式无局放励磁变压器（元/月，含税）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66000.00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充气式无局放励磁变压器（元/天，含税）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3300.00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</w:trPr>
        <w:tc>
          <w:tcPr>
            <w:tcW w:w="7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运输费用（元/公里，含税）</w:t>
            </w:r>
          </w:p>
        </w:tc>
        <w:tc>
          <w:tcPr>
            <w:tcW w:w="2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7.60</w:t>
            </w:r>
          </w:p>
        </w:tc>
        <w:tc>
          <w:tcPr>
            <w:tcW w:w="21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bidi w:val="0"/>
        <w:rPr>
          <w:rFonts w:hint="eastAsia"/>
        </w:rPr>
      </w:pPr>
    </w:p>
    <w:p>
      <w:pPr>
        <w:rPr>
          <w:rFonts w:hint="eastAsia"/>
        </w:rPr>
      </w:pPr>
    </w:p>
    <w:p>
      <w:pPr>
        <w:keepNext w:val="0"/>
        <w:keepLines w:val="0"/>
        <w:widowControl/>
        <w:suppressLineNumbers w:val="0"/>
        <w:shd w:val="clear" w:fill="FFFFFF"/>
        <w:spacing w:line="420" w:lineRule="atLeast"/>
        <w:ind w:left="0" w:firstLine="0"/>
        <w:jc w:val="left"/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联系人：张经理       联系电话：0531-58185101、58185102 </w:t>
      </w:r>
    </w:p>
    <w:p>
      <w:pPr>
        <w:keepNext w:val="0"/>
        <w:keepLines w:val="0"/>
        <w:widowControl/>
        <w:suppressLineNumbers w:val="0"/>
        <w:shd w:val="clear" w:fill="FFFFFF"/>
        <w:spacing w:line="420" w:lineRule="atLeast"/>
        <w:ind w:left="0" w:firstLine="0"/>
        <w:jc w:val="right"/>
        <w:rPr>
          <w:rFonts w:hint="eastAsia" w:ascii="方正仿宋_GBK" w:hAnsi="方正仿宋_GBK" w:eastAsia="方正仿宋_GBK" w:cs="方正仿宋_GBK"/>
          <w:highlight w:val="none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山东三誉招标代理有限公司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0"/>
          <w:sz w:val="28"/>
          <w:szCs w:val="28"/>
          <w:highlight w:val="none"/>
          <w:shd w:val="clear" w:fill="FFFFFF"/>
          <w:lang w:val="en-US" w:eastAsia="zh-CN" w:bidi="ar"/>
        </w:rPr>
        <w:t>二〇一九年四月二十九日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br w:type="textWrapping"/>
      </w:r>
    </w:p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93A9D"/>
    <w:rsid w:val="02F02B27"/>
    <w:rsid w:val="04D54E03"/>
    <w:rsid w:val="04E6467F"/>
    <w:rsid w:val="056626B9"/>
    <w:rsid w:val="05B8376F"/>
    <w:rsid w:val="09FD1C13"/>
    <w:rsid w:val="0A6D1C7D"/>
    <w:rsid w:val="0BBA3C20"/>
    <w:rsid w:val="1071639E"/>
    <w:rsid w:val="172A631B"/>
    <w:rsid w:val="17B54E80"/>
    <w:rsid w:val="189C759E"/>
    <w:rsid w:val="1DB65A04"/>
    <w:rsid w:val="1F47500C"/>
    <w:rsid w:val="20BA38A3"/>
    <w:rsid w:val="21AC29CE"/>
    <w:rsid w:val="25585A24"/>
    <w:rsid w:val="298B4599"/>
    <w:rsid w:val="29EF0FB3"/>
    <w:rsid w:val="2AD528CD"/>
    <w:rsid w:val="2DF54F58"/>
    <w:rsid w:val="303329E6"/>
    <w:rsid w:val="33BF1685"/>
    <w:rsid w:val="35072205"/>
    <w:rsid w:val="369762A3"/>
    <w:rsid w:val="372F69F6"/>
    <w:rsid w:val="385A78FF"/>
    <w:rsid w:val="399E3B94"/>
    <w:rsid w:val="399F11E1"/>
    <w:rsid w:val="3A067470"/>
    <w:rsid w:val="3FA6034E"/>
    <w:rsid w:val="400E2602"/>
    <w:rsid w:val="402919EA"/>
    <w:rsid w:val="41FB4162"/>
    <w:rsid w:val="45813588"/>
    <w:rsid w:val="47940C71"/>
    <w:rsid w:val="48724658"/>
    <w:rsid w:val="4A3E6B58"/>
    <w:rsid w:val="4B600CD9"/>
    <w:rsid w:val="52667BCE"/>
    <w:rsid w:val="53595A3B"/>
    <w:rsid w:val="54BC28AE"/>
    <w:rsid w:val="56BD29F4"/>
    <w:rsid w:val="5C025916"/>
    <w:rsid w:val="5D36689C"/>
    <w:rsid w:val="5D77724A"/>
    <w:rsid w:val="62091949"/>
    <w:rsid w:val="643C7957"/>
    <w:rsid w:val="64946B85"/>
    <w:rsid w:val="64D0454A"/>
    <w:rsid w:val="650D1877"/>
    <w:rsid w:val="676D4189"/>
    <w:rsid w:val="68492C0C"/>
    <w:rsid w:val="767A5EC9"/>
    <w:rsid w:val="790D44E4"/>
    <w:rsid w:val="7A7A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df</dc:creator>
  <cp:lastModifiedBy>Administrator</cp:lastModifiedBy>
  <cp:lastPrinted>2019-04-24T02:39:00Z</cp:lastPrinted>
  <dcterms:modified xsi:type="dcterms:W3CDTF">2019-04-26T01:45:03Z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