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项目名称：山东鲁能智能技术有限公司工控机及通信设备采购项目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LN19W2-0821-JY-WZXYZB-SY04</w:t>
      </w: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57"/>
        <w:gridCol w:w="3254"/>
        <w:gridCol w:w="546"/>
        <w:gridCol w:w="615"/>
        <w:gridCol w:w="945"/>
        <w:gridCol w:w="765"/>
        <w:gridCol w:w="1620"/>
        <w:gridCol w:w="373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37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工控机及通信设备采购项目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巡检机器人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工控机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高性能嵌入式计算平台，i7-3517UE处理器，4G内存，32G SSD存储。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至投标截止日三年内，工控机或通信设备累计销售业绩不少于2份且累计合同额不少于30万。注：业绩必须提供对应的合同复印件。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轨道机器人工控机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支持Linux操作系统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CPU：Cortex-A8 1GHz或更高性能CPU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存储介质：2GB板载Flash或自带2GB MicroSD等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5口工业交换机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5路M12端口：10/100BaseT(X)速率自动侦测，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全/半双工和MDI/MDI-X自适应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530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8口工业交换机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8路M12端口：10/100BaseT(X)速率自动侦测，全/半双工和MDI/MDI-X自适应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串口服务器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GB"/>
              </w:rPr>
              <w:t>速率10/100Mbps 自适应MDI/MDIX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GB"/>
              </w:rPr>
              <w:t>接头为8针RJ45等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光电转换器</w:t>
            </w:r>
          </w:p>
        </w:tc>
        <w:tc>
          <w:tcPr>
            <w:tcW w:w="32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光口：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100BaseFX (SC接头)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网口：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RJ45端口10/100BaseT(X)等</w:t>
            </w:r>
          </w:p>
        </w:tc>
        <w:tc>
          <w:tcPr>
            <w:tcW w:w="5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73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65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4715047"/>
    <w:rsid w:val="2D1A4D28"/>
    <w:rsid w:val="4CF110AF"/>
    <w:rsid w:val="4EE23B50"/>
    <w:rsid w:val="5E59267D"/>
    <w:rsid w:val="5E6E3BAB"/>
    <w:rsid w:val="5F0B2717"/>
    <w:rsid w:val="663D0E0C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2019-08-21T07:13:46Z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