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项目名称：国网智能科技股份有限公司锗片采购项目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项目编号：LN1904-0916-JY-WZXYJT-SY03</w:t>
      </w:r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08"/>
        <w:gridCol w:w="2576"/>
        <w:gridCol w:w="491"/>
        <w:gridCol w:w="656"/>
        <w:gridCol w:w="840"/>
        <w:gridCol w:w="671"/>
        <w:gridCol w:w="1063"/>
        <w:gridCol w:w="41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锗片采购项目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2"/>
                <w14:textFill>
                  <w14:solidFill>
                    <w14:schemeClr w14:val="tx1"/>
                  </w14:solidFill>
                </w14:textFill>
              </w:rPr>
              <w:t>ZN082.01.09-11锗片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Φ60面镀碳膜，Φ63面镀增透膜，透过率%85以上，光洁度60/40，电阻率5-30欧姆·厘米等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接到供货通知后30日内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2017年1月1日至投标截止日内招标项目相关产品累计销售业绩合同额不低于50万。注：业绩必须提供对应的合同复印件。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Cs w:val="22"/>
                <w14:textFill>
                  <w14:solidFill>
                    <w14:schemeClr w14:val="tx1"/>
                  </w14:solidFill>
                </w14:textFill>
              </w:rPr>
              <w:t>ZN182.01.03.01-08锗片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Φ50面镀碳膜，Φ53面镀增透膜，透过率%85以上，光洁度60/40，电阻率5-30欧姆·厘米等</w:t>
            </w:r>
          </w:p>
        </w:tc>
        <w:tc>
          <w:tcPr>
            <w:tcW w:w="4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接到供货通知后30日内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1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6B20"/>
    <w:rsid w:val="06044745"/>
    <w:rsid w:val="1C484EDE"/>
    <w:rsid w:val="277A3B83"/>
    <w:rsid w:val="2A102A40"/>
    <w:rsid w:val="2DA048C3"/>
    <w:rsid w:val="3A963A95"/>
    <w:rsid w:val="3EFF4A30"/>
    <w:rsid w:val="48533871"/>
    <w:rsid w:val="4F85749E"/>
    <w:rsid w:val="525E03F7"/>
    <w:rsid w:val="741778F5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2019-09-19T02:06:16Z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