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64247743"/>
      <w:bookmarkStart w:id="1" w:name="_Toc419027344"/>
      <w:bookmarkStart w:id="2" w:name="_Toc416855128"/>
      <w:bookmarkStart w:id="3" w:name="_Toc417723941"/>
      <w:bookmarkStart w:id="4" w:name="_Toc242947879"/>
      <w:bookmarkStart w:id="5" w:name="_Toc425905661"/>
      <w:bookmarkStart w:id="6" w:name="_Toc22754258"/>
      <w:bookmarkStart w:id="7" w:name="_Toc415657383"/>
      <w:bookmarkStart w:id="8" w:name="_Toc415657514"/>
      <w:bookmarkStart w:id="9" w:name="_Toc416412331"/>
      <w:bookmarkStart w:id="10" w:name="_Toc417719972"/>
      <w:bookmarkStart w:id="11" w:name="_Toc416789598"/>
      <w:bookmarkStart w:id="12" w:name="_Toc417719935"/>
      <w:bookmarkStart w:id="13" w:name="_Toc416412424"/>
      <w:bookmarkStart w:id="14" w:name="_Toc22665038"/>
      <w:bookmarkStart w:id="15" w:name="_Toc425826593"/>
      <w:bookmarkStart w:id="16" w:name="_Toc17405"/>
      <w:bookmarkStart w:id="17" w:name="_Toc81122118"/>
      <w:bookmarkStart w:id="18" w:name="_Toc22761312"/>
      <w:bookmarkStart w:id="19" w:name="_Toc424985605"/>
      <w:bookmarkStart w:id="20" w:name="_Toc417551699"/>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b/>
          <w:sz w:val="28"/>
          <w:szCs w:val="28"/>
          <w:lang w:eastAsia="zh-CN"/>
        </w:rPr>
        <w:t>供应商</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供应商</w:t>
            </w:r>
            <w:r>
              <w:rPr>
                <w:rFonts w:hint="eastAsia" w:ascii="仿宋_GB2312" w:hAnsi="宋体" w:eastAsia="仿宋_GB2312" w:cs="宋体"/>
                <w:sz w:val="24"/>
                <w:szCs w:val="24"/>
              </w:rPr>
              <w:t>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bookmarkStart w:id="21" w:name="_GoBack"/>
            <w:bookmarkEnd w:id="21"/>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9"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及时办理购买招标文件事宜并付款后告知项目负责人，否则因未及时办理并告知项目负责人导致其投标失败的任何后果及损失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default" w:ascii="仿宋" w:hAnsi="仿宋" w:eastAsia="仿宋" w:cs="仿宋"/>
          <w:b/>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9B758BB"/>
    <w:rsid w:val="0B557B8B"/>
    <w:rsid w:val="0D204235"/>
    <w:rsid w:val="0DAD7251"/>
    <w:rsid w:val="0F242D05"/>
    <w:rsid w:val="1AFE26D6"/>
    <w:rsid w:val="1F00754F"/>
    <w:rsid w:val="1F27322D"/>
    <w:rsid w:val="1F3F1955"/>
    <w:rsid w:val="1FB02CB9"/>
    <w:rsid w:val="20050453"/>
    <w:rsid w:val="226F63EB"/>
    <w:rsid w:val="2ADF2A2D"/>
    <w:rsid w:val="2AF663D5"/>
    <w:rsid w:val="2B6614C4"/>
    <w:rsid w:val="2C5418DD"/>
    <w:rsid w:val="2C614ED0"/>
    <w:rsid w:val="2D0B42C1"/>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4E8E118F"/>
    <w:rsid w:val="51F33D8F"/>
    <w:rsid w:val="52D50CB9"/>
    <w:rsid w:val="573F47B5"/>
    <w:rsid w:val="583D7EAF"/>
    <w:rsid w:val="588469D3"/>
    <w:rsid w:val="59714239"/>
    <w:rsid w:val="59A344BD"/>
    <w:rsid w:val="5D5C4611"/>
    <w:rsid w:val="5E6F15D7"/>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2020-08-07T06:39:45Z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