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4"/>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项目名称：山东鲁能软件技术有限公司智能电气分公司阀控式密封铅酸蓄电池采购项目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4"/>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项目编号：ZN2001-1125-JY-WZXYZB-SY12</w:t>
      </w:r>
    </w:p>
    <w:tbl>
      <w:tblPr>
        <w:tblStyle w:val="8"/>
        <w:tblW w:w="49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2090"/>
        <w:gridCol w:w="834"/>
        <w:gridCol w:w="840"/>
        <w:gridCol w:w="1268"/>
        <w:gridCol w:w="1003"/>
        <w:gridCol w:w="1079"/>
        <w:gridCol w:w="2992"/>
        <w:gridCol w:w="1970"/>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91"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项目名称及包号</w:t>
            </w:r>
          </w:p>
        </w:tc>
        <w:tc>
          <w:tcPr>
            <w:tcW w:w="209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834"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84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1268"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1003"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1079"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2992" w:type="dxa"/>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1970" w:type="dxa"/>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1326" w:type="dxa"/>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vAlign w:val="center"/>
          </w:tcPr>
          <w:p>
            <w:pPr>
              <w:widowControl/>
              <w:jc w:val="center"/>
              <w:rPr>
                <w:rFonts w:hint="eastAsia" w:ascii="仿宋" w:hAnsi="仿宋" w:eastAsia="仿宋"/>
                <w:kern w:val="0"/>
                <w:sz w:val="22"/>
                <w:szCs w:val="22"/>
                <w:lang w:eastAsia="zh-CN"/>
              </w:rPr>
            </w:pPr>
            <w:r>
              <w:rPr>
                <w:rFonts w:hint="eastAsia" w:ascii="仿宋" w:hAnsi="仿宋" w:eastAsia="仿宋" w:cs="Arial"/>
                <w:kern w:val="0"/>
                <w:sz w:val="22"/>
                <w:szCs w:val="22"/>
              </w:rPr>
              <w:t>阀控式密封铅酸蓄电池采购项目包1</w:t>
            </w:r>
          </w:p>
        </w:tc>
        <w:tc>
          <w:tcPr>
            <w:tcW w:w="2090" w:type="dxa"/>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2V 系列/12V 系列</w:t>
            </w:r>
          </w:p>
        </w:tc>
        <w:tc>
          <w:tcPr>
            <w:tcW w:w="834" w:type="dxa"/>
            <w:shd w:val="clear" w:color="000000" w:fill="FFFFFF"/>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只</w:t>
            </w:r>
          </w:p>
        </w:tc>
        <w:tc>
          <w:tcPr>
            <w:tcW w:w="840" w:type="dxa"/>
            <w:shd w:val="clear" w:color="000000" w:fill="FFFFFF"/>
            <w:vAlign w:val="center"/>
          </w:tcPr>
          <w:p>
            <w:pPr>
              <w:widowControl/>
              <w:jc w:val="center"/>
              <w:rPr>
                <w:rFonts w:hint="eastAsia" w:ascii="仿宋" w:hAnsi="仿宋" w:eastAsia="仿宋"/>
                <w:kern w:val="0"/>
                <w:sz w:val="22"/>
                <w:szCs w:val="22"/>
              </w:rPr>
            </w:pPr>
            <w:r>
              <w:rPr>
                <w:rFonts w:ascii="仿宋" w:hAnsi="仿宋" w:eastAsia="仿宋" w:cs="Arial"/>
                <w:kern w:val="0"/>
                <w:sz w:val="22"/>
                <w:szCs w:val="22"/>
              </w:rPr>
              <w:t>21040</w:t>
            </w:r>
          </w:p>
        </w:tc>
        <w:tc>
          <w:tcPr>
            <w:tcW w:w="1268" w:type="dxa"/>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接到供货通知后 10 日内</w:t>
            </w:r>
          </w:p>
        </w:tc>
        <w:tc>
          <w:tcPr>
            <w:tcW w:w="1003" w:type="dxa"/>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2V 系列 5 年， 12V 系列 3 年</w:t>
            </w:r>
          </w:p>
        </w:tc>
        <w:tc>
          <w:tcPr>
            <w:tcW w:w="1079" w:type="dxa"/>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买方指定仓库地面交货</w:t>
            </w:r>
          </w:p>
        </w:tc>
        <w:tc>
          <w:tcPr>
            <w:tcW w:w="2992" w:type="dxa"/>
            <w:shd w:val="clear" w:color="auto" w:fill="auto"/>
            <w:vAlign w:val="center"/>
          </w:tcPr>
          <w:p>
            <w:pPr>
              <w:widowControl/>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1.厂商要求：制造商;</w:t>
            </w:r>
          </w:p>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val="en-US" w:eastAsia="zh-CN"/>
              </w:rPr>
              <w:t>2.认证证书：</w:t>
            </w:r>
            <w:r>
              <w:rPr>
                <w:rFonts w:hint="eastAsia" w:ascii="仿宋" w:hAnsi="仿宋" w:eastAsia="仿宋" w:cs="宋体"/>
                <w:kern w:val="0"/>
                <w:sz w:val="22"/>
                <w:szCs w:val="22"/>
              </w:rPr>
              <w:t>提供有效的ISO9000系列质量保证体系认证证书</w:t>
            </w:r>
            <w:r>
              <w:rPr>
                <w:rFonts w:hint="eastAsia" w:ascii="仿宋" w:hAnsi="仿宋" w:eastAsia="仿宋"/>
                <w:kern w:val="0"/>
                <w:sz w:val="22"/>
                <w:szCs w:val="22"/>
                <w:lang w:eastAsia="zh-CN"/>
              </w:rPr>
              <w:t>；</w:t>
            </w:r>
          </w:p>
          <w:p>
            <w:pPr>
              <w:widowControl/>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3.产品型式试验报告或检测报告或鉴定报告：</w:t>
            </w:r>
            <w:r>
              <w:rPr>
                <w:rFonts w:hint="eastAsia" w:ascii="仿宋" w:hAnsi="仿宋" w:eastAsia="仿宋" w:cs="宋体"/>
                <w:kern w:val="0"/>
                <w:sz w:val="22"/>
                <w:szCs w:val="22"/>
              </w:rPr>
              <w:t>提供第三方权威检测机构的有效的检测报告</w:t>
            </w:r>
            <w:r>
              <w:rPr>
                <w:rFonts w:hint="eastAsia" w:ascii="仿宋" w:hAnsi="仿宋" w:eastAsia="仿宋"/>
                <w:kern w:val="0"/>
                <w:sz w:val="22"/>
                <w:szCs w:val="22"/>
                <w:lang w:eastAsia="zh-CN"/>
              </w:rPr>
              <w:t>。</w:t>
            </w:r>
          </w:p>
        </w:tc>
        <w:tc>
          <w:tcPr>
            <w:tcW w:w="1970" w:type="dxa"/>
            <w:shd w:val="clear" w:color="auto" w:fill="auto"/>
            <w:vAlign w:val="center"/>
          </w:tcPr>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eastAsia="zh-CN"/>
              </w:rPr>
              <w:t>业绩要求：</w:t>
            </w:r>
            <w:r>
              <w:rPr>
                <w:rFonts w:hint="eastAsia" w:ascii="仿宋" w:hAnsi="仿宋" w:eastAsia="仿宋" w:cs="宋体"/>
                <w:kern w:val="0"/>
                <w:sz w:val="22"/>
                <w:szCs w:val="22"/>
              </w:rPr>
              <w:t>2018年1月1日至投标截止日内同类产品累计销售业绩不少于1000万。注：业绩必须提供对应的合同复印件。</w:t>
            </w:r>
          </w:p>
        </w:tc>
        <w:tc>
          <w:tcPr>
            <w:tcW w:w="1326" w:type="dxa"/>
            <w:shd w:val="clear" w:color="auto" w:fill="auto"/>
            <w:vAlign w:val="center"/>
          </w:tcPr>
          <w:p>
            <w:pPr>
              <w:widowControl/>
              <w:jc w:val="center"/>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391" w:type="dxa"/>
            <w:vAlign w:val="center"/>
          </w:tcPr>
          <w:p>
            <w:pPr>
              <w:widowControl/>
              <w:jc w:val="center"/>
              <w:rPr>
                <w:rFonts w:hint="eastAsia" w:ascii="仿宋" w:hAnsi="仿宋" w:eastAsia="仿宋" w:cs="Arial"/>
                <w:kern w:val="0"/>
                <w:sz w:val="22"/>
                <w:szCs w:val="22"/>
                <w:lang w:eastAsia="zh-CN"/>
              </w:rPr>
            </w:pPr>
            <w:r>
              <w:rPr>
                <w:rFonts w:hint="eastAsia" w:ascii="仿宋" w:hAnsi="仿宋" w:eastAsia="仿宋" w:cs="Arial"/>
                <w:kern w:val="0"/>
                <w:sz w:val="22"/>
                <w:szCs w:val="22"/>
              </w:rPr>
              <w:t>阀控式密封铅酸蓄电池采购项目包2</w:t>
            </w:r>
          </w:p>
        </w:tc>
        <w:tc>
          <w:tcPr>
            <w:tcW w:w="20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2V 系列/12V 系列</w:t>
            </w:r>
          </w:p>
        </w:tc>
        <w:tc>
          <w:tcPr>
            <w:tcW w:w="834"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只</w:t>
            </w:r>
          </w:p>
        </w:tc>
        <w:tc>
          <w:tcPr>
            <w:tcW w:w="840" w:type="dxa"/>
            <w:shd w:val="clear" w:color="000000" w:fill="FFFFFF"/>
            <w:vAlign w:val="center"/>
          </w:tcPr>
          <w:p>
            <w:pPr>
              <w:widowControl/>
              <w:jc w:val="center"/>
              <w:rPr>
                <w:rFonts w:ascii="仿宋" w:hAnsi="仿宋" w:eastAsia="仿宋" w:cs="Arial"/>
                <w:kern w:val="0"/>
                <w:sz w:val="22"/>
                <w:szCs w:val="22"/>
              </w:rPr>
            </w:pPr>
            <w:r>
              <w:rPr>
                <w:rFonts w:ascii="仿宋" w:hAnsi="仿宋" w:eastAsia="仿宋" w:cs="Arial"/>
                <w:kern w:val="0"/>
                <w:sz w:val="22"/>
                <w:szCs w:val="22"/>
              </w:rPr>
              <w:t>15780</w:t>
            </w:r>
          </w:p>
        </w:tc>
        <w:tc>
          <w:tcPr>
            <w:tcW w:w="1268"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接到供货通知后 10 日内</w:t>
            </w:r>
          </w:p>
        </w:tc>
        <w:tc>
          <w:tcPr>
            <w:tcW w:w="100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2V 系列 5 年， 12V 系列 3 年</w:t>
            </w:r>
          </w:p>
        </w:tc>
        <w:tc>
          <w:tcPr>
            <w:tcW w:w="1079"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2992" w:type="dxa"/>
            <w:shd w:val="clear" w:color="auto" w:fill="auto"/>
            <w:vAlign w:val="center"/>
          </w:tcPr>
          <w:p>
            <w:pPr>
              <w:widowControl/>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1.厂商要求：制造商;</w:t>
            </w:r>
          </w:p>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val="en-US" w:eastAsia="zh-CN"/>
              </w:rPr>
              <w:t>2.认证证书：</w:t>
            </w:r>
            <w:r>
              <w:rPr>
                <w:rFonts w:hint="eastAsia" w:ascii="仿宋" w:hAnsi="仿宋" w:eastAsia="仿宋" w:cs="宋体"/>
                <w:kern w:val="0"/>
                <w:sz w:val="22"/>
                <w:szCs w:val="22"/>
              </w:rPr>
              <w:t>提供有效的ISO9000系列质量保证体系认证证书</w:t>
            </w:r>
            <w:r>
              <w:rPr>
                <w:rFonts w:hint="eastAsia" w:ascii="仿宋" w:hAnsi="仿宋" w:eastAsia="仿宋"/>
                <w:kern w:val="0"/>
                <w:sz w:val="22"/>
                <w:szCs w:val="22"/>
                <w:lang w:eastAsia="zh-CN"/>
              </w:rPr>
              <w:t>；</w:t>
            </w:r>
          </w:p>
          <w:p>
            <w:pPr>
              <w:widowControl/>
              <w:jc w:val="center"/>
              <w:rPr>
                <w:rFonts w:hint="eastAsia" w:ascii="仿宋" w:hAnsi="仿宋" w:eastAsia="仿宋" w:cstheme="minorBidi"/>
                <w:kern w:val="0"/>
                <w:sz w:val="22"/>
                <w:szCs w:val="22"/>
                <w:lang w:val="en-US" w:eastAsia="zh-CN" w:bidi="ar-SA"/>
              </w:rPr>
            </w:pPr>
            <w:r>
              <w:rPr>
                <w:rFonts w:hint="eastAsia" w:ascii="仿宋" w:hAnsi="仿宋" w:eastAsia="仿宋"/>
                <w:kern w:val="0"/>
                <w:sz w:val="22"/>
                <w:szCs w:val="22"/>
                <w:lang w:val="en-US" w:eastAsia="zh-CN"/>
              </w:rPr>
              <w:t>3.产品型式试验报告或检测报告或鉴定报告：</w:t>
            </w:r>
            <w:r>
              <w:rPr>
                <w:rFonts w:hint="eastAsia" w:ascii="仿宋" w:hAnsi="仿宋" w:eastAsia="仿宋" w:cs="宋体"/>
                <w:kern w:val="0"/>
                <w:sz w:val="22"/>
                <w:szCs w:val="22"/>
              </w:rPr>
              <w:t>提供第三方权威检测机构的有效的检测报告</w:t>
            </w:r>
            <w:r>
              <w:rPr>
                <w:rFonts w:hint="eastAsia" w:ascii="仿宋" w:hAnsi="仿宋" w:eastAsia="仿宋"/>
                <w:kern w:val="0"/>
                <w:sz w:val="22"/>
                <w:szCs w:val="22"/>
                <w:lang w:eastAsia="zh-CN"/>
              </w:rPr>
              <w:t>。</w:t>
            </w:r>
          </w:p>
        </w:tc>
        <w:tc>
          <w:tcPr>
            <w:tcW w:w="1970" w:type="dxa"/>
            <w:shd w:val="clear" w:color="auto" w:fill="auto"/>
            <w:vAlign w:val="center"/>
          </w:tcPr>
          <w:p>
            <w:pPr>
              <w:widowControl/>
              <w:jc w:val="center"/>
              <w:rPr>
                <w:rFonts w:hint="default" w:ascii="仿宋" w:hAnsi="仿宋" w:eastAsia="仿宋" w:cstheme="minorBidi"/>
                <w:kern w:val="0"/>
                <w:sz w:val="22"/>
                <w:szCs w:val="22"/>
                <w:lang w:val="en-US" w:eastAsia="zh-CN" w:bidi="ar-SA"/>
              </w:rPr>
            </w:pPr>
            <w:r>
              <w:rPr>
                <w:rFonts w:hint="eastAsia" w:ascii="仿宋" w:hAnsi="仿宋" w:eastAsia="仿宋"/>
                <w:kern w:val="0"/>
                <w:sz w:val="22"/>
                <w:szCs w:val="22"/>
                <w:lang w:eastAsia="zh-CN"/>
              </w:rPr>
              <w:t>业绩要求：</w:t>
            </w:r>
            <w:r>
              <w:rPr>
                <w:rFonts w:hint="eastAsia" w:ascii="仿宋" w:hAnsi="仿宋" w:eastAsia="仿宋" w:cs="宋体"/>
                <w:kern w:val="0"/>
                <w:sz w:val="22"/>
                <w:szCs w:val="22"/>
              </w:rPr>
              <w:t>2018年1月1日至投标截止日内同类产品累计销售业绩不少</w:t>
            </w:r>
            <w:bookmarkStart w:id="0" w:name="_GoBack"/>
            <w:bookmarkEnd w:id="0"/>
            <w:r>
              <w:rPr>
                <w:rFonts w:hint="eastAsia" w:ascii="仿宋" w:hAnsi="仿宋" w:eastAsia="仿宋" w:cs="宋体"/>
                <w:kern w:val="0"/>
                <w:sz w:val="22"/>
                <w:szCs w:val="22"/>
              </w:rPr>
              <w:t>于1000万。注：业绩必须提供对应的合同复印件。</w:t>
            </w:r>
          </w:p>
        </w:tc>
        <w:tc>
          <w:tcPr>
            <w:tcW w:w="1326" w:type="dxa"/>
            <w:shd w:val="clear" w:color="auto" w:fill="auto"/>
            <w:vAlign w:val="center"/>
          </w:tcPr>
          <w:p>
            <w:pPr>
              <w:widowControl/>
              <w:jc w:val="center"/>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1391" w:type="dxa"/>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kern w:val="0"/>
                <w:sz w:val="22"/>
                <w:szCs w:val="22"/>
              </w:rPr>
              <w:t>阀控式密封铅酸蓄电池采购项目包3</w:t>
            </w:r>
          </w:p>
        </w:tc>
        <w:tc>
          <w:tcPr>
            <w:tcW w:w="2090" w:type="dxa"/>
            <w:shd w:val="clear" w:color="auto" w:fill="auto"/>
            <w:vAlign w:val="center"/>
          </w:tcPr>
          <w:p>
            <w:pPr>
              <w:widowControl/>
              <w:jc w:val="center"/>
              <w:rPr>
                <w:rFonts w:hint="eastAsia" w:ascii="仿宋" w:hAnsi="仿宋" w:eastAsia="仿宋"/>
                <w:sz w:val="22"/>
                <w:szCs w:val="22"/>
              </w:rPr>
            </w:pPr>
            <w:r>
              <w:rPr>
                <w:rFonts w:hint="eastAsia" w:ascii="仿宋" w:hAnsi="仿宋" w:eastAsia="仿宋" w:cs="Arial"/>
                <w:kern w:val="0"/>
                <w:sz w:val="22"/>
                <w:szCs w:val="22"/>
              </w:rPr>
              <w:t>2V 系列/12V 系列</w:t>
            </w:r>
          </w:p>
        </w:tc>
        <w:tc>
          <w:tcPr>
            <w:tcW w:w="834"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只</w:t>
            </w:r>
          </w:p>
        </w:tc>
        <w:tc>
          <w:tcPr>
            <w:tcW w:w="840" w:type="dxa"/>
            <w:shd w:val="clear" w:color="000000" w:fill="FFFFFF"/>
            <w:vAlign w:val="center"/>
          </w:tcPr>
          <w:p>
            <w:pPr>
              <w:widowControl/>
              <w:jc w:val="center"/>
              <w:rPr>
                <w:rFonts w:hint="eastAsia" w:ascii="仿宋" w:hAnsi="仿宋" w:eastAsia="仿宋" w:cs="Arial"/>
                <w:kern w:val="0"/>
                <w:sz w:val="22"/>
                <w:szCs w:val="22"/>
              </w:rPr>
            </w:pPr>
            <w:r>
              <w:rPr>
                <w:rFonts w:ascii="仿宋" w:hAnsi="仿宋" w:eastAsia="仿宋" w:cs="Arial"/>
                <w:kern w:val="0"/>
                <w:sz w:val="22"/>
                <w:szCs w:val="22"/>
              </w:rPr>
              <w:t>10520</w:t>
            </w:r>
          </w:p>
        </w:tc>
        <w:tc>
          <w:tcPr>
            <w:tcW w:w="1268"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接到供货通知后 10 日内</w:t>
            </w:r>
          </w:p>
        </w:tc>
        <w:tc>
          <w:tcPr>
            <w:tcW w:w="100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2V 系列 5 年， 12V 系列 3 年</w:t>
            </w:r>
          </w:p>
        </w:tc>
        <w:tc>
          <w:tcPr>
            <w:tcW w:w="1079"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2992" w:type="dxa"/>
            <w:shd w:val="clear" w:color="auto" w:fill="auto"/>
            <w:vAlign w:val="center"/>
          </w:tcPr>
          <w:p>
            <w:pPr>
              <w:widowControl/>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1.厂商要求：制造商;</w:t>
            </w:r>
          </w:p>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val="en-US" w:eastAsia="zh-CN"/>
              </w:rPr>
              <w:t>2.认证证书：</w:t>
            </w:r>
            <w:r>
              <w:rPr>
                <w:rFonts w:hint="eastAsia" w:ascii="仿宋" w:hAnsi="仿宋" w:eastAsia="仿宋" w:cs="宋体"/>
                <w:kern w:val="0"/>
                <w:sz w:val="22"/>
                <w:szCs w:val="22"/>
              </w:rPr>
              <w:t>提供有效的ISO9000系列质量保证体系认证证书</w:t>
            </w:r>
            <w:r>
              <w:rPr>
                <w:rFonts w:hint="eastAsia" w:ascii="仿宋" w:hAnsi="仿宋" w:eastAsia="仿宋"/>
                <w:kern w:val="0"/>
                <w:sz w:val="22"/>
                <w:szCs w:val="22"/>
                <w:lang w:eastAsia="zh-CN"/>
              </w:rPr>
              <w:t>；</w:t>
            </w:r>
          </w:p>
          <w:p>
            <w:pPr>
              <w:widowControl/>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3.产品型式试验报告或检测报告或鉴定报告：</w:t>
            </w:r>
            <w:r>
              <w:rPr>
                <w:rFonts w:hint="eastAsia" w:ascii="仿宋" w:hAnsi="仿宋" w:eastAsia="仿宋" w:cs="宋体"/>
                <w:kern w:val="0"/>
                <w:sz w:val="22"/>
                <w:szCs w:val="22"/>
              </w:rPr>
              <w:t>提供第三方权威检测机构的有效的检测报告</w:t>
            </w:r>
            <w:r>
              <w:rPr>
                <w:rFonts w:hint="eastAsia" w:ascii="仿宋" w:hAnsi="仿宋" w:eastAsia="仿宋"/>
                <w:kern w:val="0"/>
                <w:sz w:val="22"/>
                <w:szCs w:val="22"/>
                <w:lang w:eastAsia="zh-CN"/>
              </w:rPr>
              <w:t>。</w:t>
            </w:r>
          </w:p>
        </w:tc>
        <w:tc>
          <w:tcPr>
            <w:tcW w:w="1970" w:type="dxa"/>
            <w:shd w:val="clear" w:color="auto" w:fill="auto"/>
            <w:vAlign w:val="center"/>
          </w:tcPr>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eastAsia="zh-CN"/>
              </w:rPr>
              <w:t>业绩要求：</w:t>
            </w:r>
            <w:r>
              <w:rPr>
                <w:rFonts w:hint="eastAsia" w:ascii="仿宋" w:hAnsi="仿宋" w:eastAsia="仿宋" w:cs="宋体"/>
                <w:kern w:val="0"/>
                <w:sz w:val="22"/>
                <w:szCs w:val="22"/>
              </w:rPr>
              <w:t>2018年1月1日至投标截止日内同类产品累计销售业绩不少于1000万。注：业绩必须提供对应的合同复印件。</w:t>
            </w:r>
          </w:p>
        </w:tc>
        <w:tc>
          <w:tcPr>
            <w:tcW w:w="1326" w:type="dxa"/>
            <w:shd w:val="clear" w:color="auto" w:fill="auto"/>
            <w:vAlign w:val="center"/>
          </w:tcPr>
          <w:p>
            <w:pPr>
              <w:widowControl/>
              <w:jc w:val="center"/>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1391" w:type="dxa"/>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阀控式密封铅酸蓄电池采购项目包4</w:t>
            </w:r>
          </w:p>
        </w:tc>
        <w:tc>
          <w:tcPr>
            <w:tcW w:w="2090" w:type="dxa"/>
            <w:shd w:val="clear" w:color="auto" w:fill="auto"/>
            <w:vAlign w:val="center"/>
          </w:tcPr>
          <w:p>
            <w:pPr>
              <w:widowControl/>
              <w:jc w:val="center"/>
              <w:rPr>
                <w:rFonts w:hint="eastAsia" w:ascii="仿宋" w:hAnsi="仿宋" w:eastAsia="仿宋" w:cs="宋体"/>
              </w:rPr>
            </w:pPr>
            <w:r>
              <w:rPr>
                <w:rFonts w:hint="eastAsia" w:ascii="仿宋" w:hAnsi="仿宋" w:eastAsia="仿宋" w:cs="Arial"/>
                <w:kern w:val="0"/>
                <w:sz w:val="22"/>
                <w:szCs w:val="22"/>
              </w:rPr>
              <w:t>2V 系列/12V 系列</w:t>
            </w:r>
          </w:p>
        </w:tc>
        <w:tc>
          <w:tcPr>
            <w:tcW w:w="834"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只</w:t>
            </w:r>
          </w:p>
        </w:tc>
        <w:tc>
          <w:tcPr>
            <w:tcW w:w="840" w:type="dxa"/>
            <w:shd w:val="clear" w:color="000000" w:fill="FFFFFF"/>
            <w:vAlign w:val="center"/>
          </w:tcPr>
          <w:p>
            <w:pPr>
              <w:widowControl/>
              <w:jc w:val="center"/>
              <w:rPr>
                <w:rFonts w:ascii="仿宋" w:hAnsi="仿宋" w:eastAsia="仿宋" w:cs="Arial"/>
                <w:kern w:val="0"/>
                <w:sz w:val="22"/>
                <w:szCs w:val="22"/>
              </w:rPr>
            </w:pPr>
            <w:r>
              <w:rPr>
                <w:rFonts w:ascii="仿宋" w:hAnsi="仿宋" w:eastAsia="仿宋" w:cs="Arial"/>
                <w:kern w:val="0"/>
                <w:sz w:val="22"/>
                <w:szCs w:val="22"/>
              </w:rPr>
              <w:t>5260</w:t>
            </w:r>
          </w:p>
        </w:tc>
        <w:tc>
          <w:tcPr>
            <w:tcW w:w="1268"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接到供货通知后 10 日内</w:t>
            </w:r>
          </w:p>
        </w:tc>
        <w:tc>
          <w:tcPr>
            <w:tcW w:w="1003" w:type="dxa"/>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2V 系列 5 年， 12V 系列 3 年</w:t>
            </w:r>
          </w:p>
        </w:tc>
        <w:tc>
          <w:tcPr>
            <w:tcW w:w="1079"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2992" w:type="dxa"/>
            <w:shd w:val="clear" w:color="auto" w:fill="auto"/>
            <w:vAlign w:val="center"/>
          </w:tcPr>
          <w:p>
            <w:pPr>
              <w:widowControl/>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1.厂商要求：制造商;</w:t>
            </w:r>
          </w:p>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val="en-US" w:eastAsia="zh-CN"/>
              </w:rPr>
              <w:t>2.认证证书：</w:t>
            </w:r>
            <w:r>
              <w:rPr>
                <w:rFonts w:hint="eastAsia" w:ascii="仿宋" w:hAnsi="仿宋" w:eastAsia="仿宋" w:cs="宋体"/>
                <w:kern w:val="0"/>
                <w:sz w:val="22"/>
                <w:szCs w:val="22"/>
              </w:rPr>
              <w:t>提供有效的ISO9000系列质量保证体系认证证书</w:t>
            </w:r>
            <w:r>
              <w:rPr>
                <w:rFonts w:hint="eastAsia" w:ascii="仿宋" w:hAnsi="仿宋" w:eastAsia="仿宋"/>
                <w:kern w:val="0"/>
                <w:sz w:val="22"/>
                <w:szCs w:val="22"/>
                <w:lang w:eastAsia="zh-CN"/>
              </w:rPr>
              <w:t>；</w:t>
            </w:r>
          </w:p>
          <w:p>
            <w:pPr>
              <w:widowControl/>
              <w:jc w:val="center"/>
              <w:rPr>
                <w:rFonts w:hint="eastAsia" w:ascii="仿宋" w:hAnsi="仿宋" w:eastAsia="仿宋" w:cs="宋体"/>
                <w:kern w:val="0"/>
                <w:sz w:val="22"/>
                <w:szCs w:val="22"/>
                <w:lang w:val="en-US" w:eastAsia="zh-CN"/>
              </w:rPr>
            </w:pPr>
            <w:r>
              <w:rPr>
                <w:rFonts w:hint="eastAsia" w:ascii="仿宋" w:hAnsi="仿宋" w:eastAsia="仿宋"/>
                <w:kern w:val="0"/>
                <w:sz w:val="22"/>
                <w:szCs w:val="22"/>
                <w:lang w:val="en-US" w:eastAsia="zh-CN"/>
              </w:rPr>
              <w:t>3.产品型式试验报告或检测报告或鉴定报告：</w:t>
            </w:r>
            <w:r>
              <w:rPr>
                <w:rFonts w:hint="eastAsia" w:ascii="仿宋" w:hAnsi="仿宋" w:eastAsia="仿宋" w:cs="宋体"/>
                <w:kern w:val="0"/>
                <w:sz w:val="22"/>
                <w:szCs w:val="22"/>
              </w:rPr>
              <w:t>提供第三方权威检测机构的有效的检测报告</w:t>
            </w:r>
            <w:r>
              <w:rPr>
                <w:rFonts w:hint="eastAsia" w:ascii="仿宋" w:hAnsi="仿宋" w:eastAsia="仿宋"/>
                <w:kern w:val="0"/>
                <w:sz w:val="22"/>
                <w:szCs w:val="22"/>
                <w:lang w:eastAsia="zh-CN"/>
              </w:rPr>
              <w:t>。</w:t>
            </w:r>
          </w:p>
        </w:tc>
        <w:tc>
          <w:tcPr>
            <w:tcW w:w="1970" w:type="dxa"/>
            <w:shd w:val="clear" w:color="auto" w:fill="auto"/>
            <w:vAlign w:val="center"/>
          </w:tcPr>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eastAsia="zh-CN"/>
              </w:rPr>
              <w:t>业绩要求：</w:t>
            </w:r>
            <w:r>
              <w:rPr>
                <w:rFonts w:hint="eastAsia" w:ascii="仿宋" w:hAnsi="仿宋" w:eastAsia="仿宋" w:cs="宋体"/>
                <w:kern w:val="0"/>
                <w:sz w:val="22"/>
                <w:szCs w:val="22"/>
              </w:rPr>
              <w:t>2018年1月1日至投标截止日内同类产品累计销售业绩不少于1000万。注：业绩必须提供对应的合同复印件。</w:t>
            </w:r>
          </w:p>
        </w:tc>
        <w:tc>
          <w:tcPr>
            <w:tcW w:w="1326" w:type="dxa"/>
            <w:shd w:val="clear" w:color="auto" w:fill="auto"/>
            <w:vAlign w:val="center"/>
          </w:tcPr>
          <w:p>
            <w:pPr>
              <w:widowControl/>
              <w:jc w:val="center"/>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3.6</w:t>
            </w:r>
          </w:p>
        </w:tc>
      </w:tr>
    </w:tbl>
    <w:p>
      <w:pPr>
        <w:widowControl/>
        <w:rPr>
          <w:rFonts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986"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E6A7E"/>
    <w:rsid w:val="0200086F"/>
    <w:rsid w:val="021D6835"/>
    <w:rsid w:val="06044745"/>
    <w:rsid w:val="06CB2A89"/>
    <w:rsid w:val="0A4424C4"/>
    <w:rsid w:val="0C7B70CD"/>
    <w:rsid w:val="0D59143A"/>
    <w:rsid w:val="0FB8241C"/>
    <w:rsid w:val="108F1101"/>
    <w:rsid w:val="11235341"/>
    <w:rsid w:val="14B011E7"/>
    <w:rsid w:val="1A470395"/>
    <w:rsid w:val="1C484EDE"/>
    <w:rsid w:val="1D544F92"/>
    <w:rsid w:val="22A54ADD"/>
    <w:rsid w:val="24511EE8"/>
    <w:rsid w:val="290D2225"/>
    <w:rsid w:val="2A102A40"/>
    <w:rsid w:val="2AC3705E"/>
    <w:rsid w:val="2BF71CB2"/>
    <w:rsid w:val="2DA048C3"/>
    <w:rsid w:val="31F35F98"/>
    <w:rsid w:val="321A5F63"/>
    <w:rsid w:val="33AA648F"/>
    <w:rsid w:val="39DC1608"/>
    <w:rsid w:val="3A946D05"/>
    <w:rsid w:val="3A963A95"/>
    <w:rsid w:val="3C4640B3"/>
    <w:rsid w:val="3D1F193C"/>
    <w:rsid w:val="3DA0516C"/>
    <w:rsid w:val="42970BA5"/>
    <w:rsid w:val="43DB1FAB"/>
    <w:rsid w:val="48533871"/>
    <w:rsid w:val="4F85749E"/>
    <w:rsid w:val="502535F1"/>
    <w:rsid w:val="525E03F7"/>
    <w:rsid w:val="54A702DC"/>
    <w:rsid w:val="56276803"/>
    <w:rsid w:val="58622F97"/>
    <w:rsid w:val="5F615B03"/>
    <w:rsid w:val="607812DE"/>
    <w:rsid w:val="632E1041"/>
    <w:rsid w:val="649F0415"/>
    <w:rsid w:val="65EF4057"/>
    <w:rsid w:val="66577A2C"/>
    <w:rsid w:val="6ABE6E44"/>
    <w:rsid w:val="6D58589D"/>
    <w:rsid w:val="6E403B0D"/>
    <w:rsid w:val="71F938CE"/>
    <w:rsid w:val="72791282"/>
    <w:rsid w:val="72B50A37"/>
    <w:rsid w:val="732847B9"/>
    <w:rsid w:val="79575DB3"/>
    <w:rsid w:val="79D26E4D"/>
    <w:rsid w:val="7A000F32"/>
    <w:rsid w:val="7A3A1D75"/>
    <w:rsid w:val="7AD35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tabs>
        <w:tab w:val="left" w:pos="680"/>
      </w:tabs>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basedOn w:val="1"/>
    <w:qFormat/>
    <w:uiPriority w:val="34"/>
    <w:pPr>
      <w:ind w:firstLine="420" w:firstLineChars="200"/>
    </w:pPr>
  </w:style>
  <w:style w:type="paragraph" w:customStyle="1" w:styleId="11">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2020-04-20T07:12:00Z</cp:lastPrinted>
  <dcterms:modified xsi:type="dcterms:W3CDTF">2020-11-25T09:01:25Z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