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货物需求一览表</w:t>
      </w:r>
    </w:p>
    <w:p>
      <w:pPr>
        <w:pStyle w:val="3"/>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项目名称：山东鲁能软件技术有限公司智能电气分公司电器类生产施工辅料采购项目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3"/>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项目编号：ZN2101-0310-JY-WZXYJT-SY02</w:t>
      </w:r>
    </w:p>
    <w:tbl>
      <w:tblPr>
        <w:tblStyle w:val="8"/>
        <w:tblW w:w="50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2"/>
        <w:gridCol w:w="1737"/>
        <w:gridCol w:w="878"/>
        <w:gridCol w:w="716"/>
        <w:gridCol w:w="1182"/>
        <w:gridCol w:w="997"/>
        <w:gridCol w:w="1373"/>
        <w:gridCol w:w="2158"/>
        <w:gridCol w:w="2627"/>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9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物资名称</w:t>
            </w:r>
          </w:p>
        </w:tc>
        <w:tc>
          <w:tcPr>
            <w:tcW w:w="582"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主要技术要求</w:t>
            </w:r>
          </w:p>
        </w:tc>
        <w:tc>
          <w:tcPr>
            <w:tcW w:w="294"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240"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396"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交货日期</w:t>
            </w:r>
          </w:p>
        </w:tc>
        <w:tc>
          <w:tcPr>
            <w:tcW w:w="33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460" w:type="pct"/>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交货地点</w:t>
            </w:r>
          </w:p>
        </w:tc>
        <w:tc>
          <w:tcPr>
            <w:tcW w:w="723" w:type="pct"/>
            <w:shd w:val="clear" w:color="auto" w:fill="auto"/>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880" w:type="pct"/>
            <w:shd w:val="clear" w:color="auto" w:fill="auto"/>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396"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691"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电器类生产施工辅料采购项目</w:t>
            </w:r>
          </w:p>
        </w:tc>
        <w:tc>
          <w:tcPr>
            <w:tcW w:w="582" w:type="pct"/>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详见技术标准</w:t>
            </w:r>
          </w:p>
        </w:tc>
        <w:tc>
          <w:tcPr>
            <w:tcW w:w="294" w:type="pct"/>
            <w:shd w:val="clear" w:color="000000" w:fill="FFFFFF"/>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批</w:t>
            </w:r>
          </w:p>
        </w:tc>
        <w:tc>
          <w:tcPr>
            <w:tcW w:w="240" w:type="pct"/>
            <w:shd w:val="clear" w:color="000000" w:fill="FFFFFF"/>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w:t>
            </w:r>
          </w:p>
        </w:tc>
        <w:tc>
          <w:tcPr>
            <w:tcW w:w="396" w:type="pct"/>
            <w:shd w:val="clear" w:color="auto" w:fill="auto"/>
            <w:vAlign w:val="center"/>
          </w:tcPr>
          <w:p>
            <w:pPr>
              <w:widowControl/>
              <w:spacing w:line="240" w:lineRule="exact"/>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合同签订后15日内</w:t>
            </w:r>
          </w:p>
        </w:tc>
        <w:tc>
          <w:tcPr>
            <w:tcW w:w="334" w:type="pct"/>
            <w:vAlign w:val="center"/>
          </w:tcPr>
          <w:p>
            <w:pPr>
              <w:widowControl/>
              <w:spacing w:line="240" w:lineRule="exact"/>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460" w:type="pct"/>
            <w:shd w:val="clear" w:color="auto" w:fill="auto"/>
            <w:vAlign w:val="center"/>
          </w:tcPr>
          <w:p>
            <w:pPr>
              <w:widowControl/>
              <w:spacing w:line="240" w:lineRule="exact"/>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买方指定仓库地面交货</w:t>
            </w:r>
          </w:p>
        </w:tc>
        <w:tc>
          <w:tcPr>
            <w:tcW w:w="723" w:type="pct"/>
            <w:shd w:val="clear" w:color="auto" w:fill="auto"/>
            <w:vAlign w:val="center"/>
          </w:tcPr>
          <w:p>
            <w:pPr>
              <w:widowControl/>
              <w:spacing w:line="240" w:lineRule="exact"/>
              <w:jc w:val="left"/>
              <w:rPr>
                <w:rFonts w:hint="eastAsia" w:ascii="仿宋" w:hAnsi="仿宋" w:eastAsia="仿宋" w:cs="Arial"/>
                <w:color w:val="000000" w:themeColor="text1"/>
                <w:kern w:val="0"/>
                <w:sz w:val="22"/>
                <w:szCs w:val="22"/>
                <w:lang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1、</w:t>
            </w:r>
            <w:r>
              <w:rPr>
                <w:rFonts w:hint="eastAsia" w:ascii="仿宋" w:hAnsi="仿宋" w:eastAsia="仿宋" w:cs="Arial"/>
                <w:color w:val="000000" w:themeColor="text1"/>
                <w:kern w:val="0"/>
                <w:sz w:val="22"/>
                <w:szCs w:val="22"/>
                <w14:textFill>
                  <w14:solidFill>
                    <w14:schemeClr w14:val="tx1"/>
                  </w14:solidFill>
                </w14:textFill>
              </w:rPr>
              <w:t>厂商要求</w:t>
            </w:r>
            <w:r>
              <w:rPr>
                <w:rFonts w:hint="eastAsia" w:ascii="仿宋" w:hAnsi="仿宋" w:eastAsia="仿宋" w:cs="Arial"/>
                <w:color w:val="000000" w:themeColor="text1"/>
                <w:kern w:val="0"/>
                <w:sz w:val="22"/>
                <w:szCs w:val="22"/>
                <w:lang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集货商</w:t>
            </w:r>
            <w:r>
              <w:rPr>
                <w:rFonts w:hint="eastAsia" w:ascii="仿宋" w:hAnsi="仿宋" w:eastAsia="仿宋" w:cs="Arial"/>
                <w:color w:val="000000" w:themeColor="text1"/>
                <w:kern w:val="0"/>
                <w:sz w:val="22"/>
                <w:szCs w:val="22"/>
                <w:lang w:eastAsia="zh-CN"/>
                <w14:textFill>
                  <w14:solidFill>
                    <w14:schemeClr w14:val="tx1"/>
                  </w14:solidFill>
                </w14:textFill>
              </w:rPr>
              <w:t>；</w:t>
            </w:r>
          </w:p>
          <w:p>
            <w:pPr>
              <w:widowControl/>
              <w:spacing w:line="240" w:lineRule="exact"/>
              <w:jc w:val="left"/>
              <w:rPr>
                <w:rFonts w:hint="eastAsia"/>
              </w:rPr>
            </w:pPr>
            <w:r>
              <w:rPr>
                <w:rFonts w:hint="eastAsia" w:ascii="仿宋" w:hAnsi="仿宋" w:eastAsia="仿宋" w:cs="Arial"/>
                <w:color w:val="000000" w:themeColor="text1"/>
                <w:kern w:val="0"/>
                <w:sz w:val="22"/>
                <w:szCs w:val="22"/>
                <w:lang w:val="en-US" w:eastAsia="zh-CN"/>
                <w14:textFill>
                  <w14:solidFill>
                    <w14:schemeClr w14:val="tx1"/>
                  </w14:solidFill>
                </w14:textFill>
              </w:rPr>
              <w:t>2、</w:t>
            </w:r>
            <w:r>
              <w:rPr>
                <w:rFonts w:hint="eastAsia" w:ascii="仿宋" w:hAnsi="仿宋" w:eastAsia="仿宋" w:cs="Arial"/>
                <w:color w:val="000000" w:themeColor="text1"/>
                <w:kern w:val="0"/>
                <w:sz w:val="22"/>
                <w:szCs w:val="22"/>
                <w14:textFill>
                  <w14:solidFill>
                    <w14:schemeClr w14:val="tx1"/>
                  </w14:solidFill>
                </w14:textFill>
              </w:rPr>
              <w:t>认证证书</w:t>
            </w:r>
            <w:r>
              <w:rPr>
                <w:rFonts w:hint="eastAsia" w:ascii="仿宋" w:hAnsi="仿宋" w:eastAsia="仿宋" w:cs="Arial"/>
                <w:color w:val="000000" w:themeColor="text1"/>
                <w:kern w:val="0"/>
                <w:sz w:val="22"/>
                <w:szCs w:val="22"/>
                <w:lang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集货商应提供制造商的授权函及质保函。</w:t>
            </w:r>
          </w:p>
        </w:tc>
        <w:tc>
          <w:tcPr>
            <w:tcW w:w="880" w:type="pct"/>
            <w:shd w:val="clear" w:color="auto" w:fill="auto"/>
            <w:vAlign w:val="center"/>
          </w:tcPr>
          <w:p>
            <w:pPr>
              <w:widowControl/>
              <w:snapToGrid w:val="0"/>
              <w:jc w:val="left"/>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业绩要求</w:t>
            </w:r>
            <w:r>
              <w:rPr>
                <w:rFonts w:hint="eastAsia" w:ascii="仿宋" w:hAnsi="仿宋" w:eastAsia="仿宋" w:cs="Arial"/>
                <w:color w:val="000000" w:themeColor="text1"/>
                <w:kern w:val="0"/>
                <w:sz w:val="22"/>
                <w:szCs w:val="22"/>
                <w:lang w:eastAsia="zh-CN"/>
                <w14:textFill>
                  <w14:solidFill>
                    <w14:schemeClr w14:val="tx1"/>
                  </w14:solidFill>
                </w14:textFill>
              </w:rPr>
              <w:t>：</w:t>
            </w:r>
            <w:r>
              <w:rPr>
                <w:rFonts w:hint="eastAsia" w:ascii="仿宋" w:hAnsi="仿宋" w:eastAsia="仿宋" w:cs="Arial"/>
                <w:color w:val="000000" w:themeColor="text1"/>
                <w:kern w:val="0"/>
                <w:sz w:val="22"/>
                <w:szCs w:val="22"/>
                <w14:textFill>
                  <w14:solidFill>
                    <w14:schemeClr w14:val="tx1"/>
                  </w14:solidFill>
                </w14:textFill>
              </w:rPr>
              <w:t>集货商：2018年1月1日至投标截止日内所投产品累计销售业绩不少于100万。注：业绩必须提供对应的合</w:t>
            </w:r>
            <w:bookmarkStart w:id="0" w:name="_GoBack"/>
            <w:bookmarkEnd w:id="0"/>
            <w:r>
              <w:rPr>
                <w:rFonts w:hint="eastAsia" w:ascii="仿宋" w:hAnsi="仿宋" w:eastAsia="仿宋" w:cs="Arial"/>
                <w:color w:val="000000" w:themeColor="text1"/>
                <w:kern w:val="0"/>
                <w:sz w:val="22"/>
                <w:szCs w:val="22"/>
                <w14:textFill>
                  <w14:solidFill>
                    <w14:schemeClr w14:val="tx1"/>
                  </w14:solidFill>
                </w14:textFill>
              </w:rPr>
              <w:t>同复印件。</w:t>
            </w:r>
          </w:p>
        </w:tc>
        <w:tc>
          <w:tcPr>
            <w:tcW w:w="396" w:type="pct"/>
            <w:shd w:val="clear" w:color="auto" w:fill="auto"/>
            <w:vAlign w:val="center"/>
          </w:tcPr>
          <w:p>
            <w:pPr>
              <w:widowControl/>
              <w:snapToGrid w:val="0"/>
              <w:jc w:val="center"/>
              <w:rPr>
                <w:rFonts w:hint="default"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2.9</w:t>
            </w:r>
          </w:p>
        </w:tc>
      </w:tr>
    </w:tbl>
    <w:p>
      <w:pPr>
        <w:rPr>
          <w:rFonts w:hint="eastAsia"/>
          <w:lang w:val="en-US" w:eastAsia="zh-CN"/>
        </w:rPr>
      </w:pPr>
    </w:p>
    <w:p>
      <w:pPr>
        <w:widowControl/>
        <w:rPr>
          <w:rFonts w:hint="eastAsia"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widowControl/>
        <w:rPr>
          <w:rFonts w:hint="eastAsia" w:ascii="仿宋" w:hAnsi="仿宋" w:eastAsia="仿宋" w:cs="Arial"/>
          <w:kern w:val="0"/>
          <w:sz w:val="22"/>
          <w:szCs w:val="22"/>
        </w:rPr>
      </w:pPr>
      <w:r>
        <w:rPr>
          <w:rFonts w:hint="eastAsia" w:ascii="仿宋" w:hAnsi="仿宋" w:eastAsia="仿宋" w:cs="Arial"/>
          <w:kern w:val="0"/>
          <w:sz w:val="22"/>
          <w:szCs w:val="22"/>
        </w:rPr>
        <w:t>备注：</w:t>
      </w:r>
    </w:p>
    <w:p>
      <w:pPr>
        <w:widowControl/>
        <w:rPr>
          <w:rFonts w:hint="eastAsia" w:ascii="仿宋" w:hAnsi="仿宋" w:eastAsia="仿宋" w:cs="Arial"/>
          <w:kern w:val="0"/>
          <w:sz w:val="22"/>
          <w:szCs w:val="22"/>
        </w:rPr>
      </w:pPr>
      <w:r>
        <w:rPr>
          <w:rFonts w:hint="eastAsia" w:ascii="仿宋" w:hAnsi="仿宋" w:eastAsia="仿宋" w:cs="Arial"/>
          <w:kern w:val="0"/>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widowControl/>
        <w:rPr>
          <w:rFonts w:hint="eastAsia" w:ascii="仿宋" w:hAnsi="仿宋" w:eastAsia="仿宋" w:cs="Arial"/>
          <w:kern w:val="0"/>
          <w:sz w:val="22"/>
          <w:szCs w:val="22"/>
          <w:lang w:eastAsia="zh-CN"/>
        </w:rPr>
      </w:pPr>
      <w:r>
        <w:rPr>
          <w:rFonts w:hint="eastAsia" w:ascii="仿宋" w:hAnsi="仿宋" w:eastAsia="仿宋" w:cs="Arial"/>
          <w:kern w:val="0"/>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6044745"/>
    <w:rsid w:val="080009FA"/>
    <w:rsid w:val="0A4424C4"/>
    <w:rsid w:val="0C7B70CD"/>
    <w:rsid w:val="0D59143A"/>
    <w:rsid w:val="0E563334"/>
    <w:rsid w:val="0FB8241C"/>
    <w:rsid w:val="108F1101"/>
    <w:rsid w:val="11235341"/>
    <w:rsid w:val="1A470395"/>
    <w:rsid w:val="1C484EDE"/>
    <w:rsid w:val="1D257E85"/>
    <w:rsid w:val="1D544F92"/>
    <w:rsid w:val="22A54ADD"/>
    <w:rsid w:val="235727AF"/>
    <w:rsid w:val="24CF5178"/>
    <w:rsid w:val="2A102A40"/>
    <w:rsid w:val="2DA048C3"/>
    <w:rsid w:val="307A5B8E"/>
    <w:rsid w:val="31F35F98"/>
    <w:rsid w:val="33AA648F"/>
    <w:rsid w:val="39DC1608"/>
    <w:rsid w:val="3A946D05"/>
    <w:rsid w:val="3A963A95"/>
    <w:rsid w:val="3C4640B3"/>
    <w:rsid w:val="3D1F193C"/>
    <w:rsid w:val="3DA0516C"/>
    <w:rsid w:val="3EF959B6"/>
    <w:rsid w:val="42970BA5"/>
    <w:rsid w:val="43DB1FAB"/>
    <w:rsid w:val="47467ECC"/>
    <w:rsid w:val="48533871"/>
    <w:rsid w:val="4E484849"/>
    <w:rsid w:val="4F6D36AC"/>
    <w:rsid w:val="4F85749E"/>
    <w:rsid w:val="502535F1"/>
    <w:rsid w:val="525E03F7"/>
    <w:rsid w:val="54A702DC"/>
    <w:rsid w:val="55E74BB9"/>
    <w:rsid w:val="56276803"/>
    <w:rsid w:val="58116F9F"/>
    <w:rsid w:val="58622F97"/>
    <w:rsid w:val="5F615B03"/>
    <w:rsid w:val="607812DE"/>
    <w:rsid w:val="65EF4057"/>
    <w:rsid w:val="66325715"/>
    <w:rsid w:val="66577A2C"/>
    <w:rsid w:val="67F42903"/>
    <w:rsid w:val="67FD59E7"/>
    <w:rsid w:val="6ABE6E44"/>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Plain Text"/>
    <w:basedOn w:val="1"/>
    <w:qFormat/>
    <w:uiPriority w:val="0"/>
    <w:rPr>
      <w:rFonts w:ascii="宋体"/>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qFormat/>
    <w:uiPriority w:val="99"/>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DELL</cp:lastModifiedBy>
  <cp:lastPrinted>2020-04-20T07:12:00Z</cp:lastPrinted>
  <dcterms:modified xsi:type="dcterms:W3CDTF">2021-03-10T07:28:34Z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