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sz w:val="36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山东中实易通集团有限公司2021年第二批次物资采购001项目</w:t>
      </w:r>
      <w:r>
        <w:rPr>
          <w:rFonts w:hint="eastAsia" w:ascii="方正仿宋_GBK" w:hAnsi="方正仿宋_GBK" w:eastAsia="方正仿宋_GBK" w:cs="方正仿宋_GBK"/>
          <w:b/>
          <w:bCs/>
          <w:sz w:val="36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b/>
          <w:bCs/>
          <w:sz w:val="36"/>
        </w:rPr>
        <w:t>候选人公示</w:t>
      </w:r>
    </w:p>
    <w:p>
      <w:pPr>
        <w:spacing w:line="300" w:lineRule="auto"/>
        <w:jc w:val="center"/>
        <w:rPr>
          <w:rFonts w:ascii="方正仿宋_GBK" w:hAnsi="方正仿宋_GBK" w:eastAsia="方正仿宋_GBK" w:cs="方正仿宋_GBK"/>
          <w:sz w:val="32"/>
        </w:rPr>
      </w:pPr>
      <w:r>
        <w:rPr>
          <w:rFonts w:ascii="方正仿宋_GBK" w:hAnsi="方正仿宋_GBK" w:eastAsia="方正仿宋_GBK" w:cs="方正仿宋_GBK"/>
          <w:sz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招标</w:t>
      </w:r>
      <w:r>
        <w:rPr>
          <w:rFonts w:ascii="方正仿宋_GBK" w:hAnsi="方正仿宋_GBK" w:eastAsia="方正仿宋_GBK" w:cs="方正仿宋_GBK"/>
          <w:sz w:val="32"/>
        </w:rPr>
        <w:t>编号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：YTZB202104002）</w:t>
      </w:r>
    </w:p>
    <w:p>
      <w:pPr>
        <w:spacing w:line="300" w:lineRule="auto"/>
        <w:rPr>
          <w:rFonts w:ascii="方正仿宋_GBK" w:hAnsi="方正仿宋_GBK" w:eastAsia="方正仿宋_GBK" w:cs="方正仿宋_GBK"/>
          <w:sz w:val="32"/>
        </w:rPr>
      </w:pPr>
      <w:r>
        <w:rPr>
          <w:rFonts w:ascii="方正仿宋_GBK" w:hAnsi="方正仿宋_GBK" w:eastAsia="方正仿宋_GBK" w:cs="方正仿宋_GBK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投标</w:t>
      </w:r>
      <w:r>
        <w:rPr>
          <w:rFonts w:ascii="方正仿宋_GBK" w:hAnsi="方正仿宋_GBK" w:eastAsia="方正仿宋_GBK" w:cs="方正仿宋_GBK"/>
          <w:sz w:val="32"/>
        </w:rPr>
        <w:t>人：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山东中实易通集团有限公司2021年第二批次物资采购001项目</w:t>
      </w:r>
      <w:r>
        <w:rPr>
          <w:rFonts w:ascii="方正仿宋_GBK" w:hAnsi="方正仿宋_GBK" w:eastAsia="方正仿宋_GBK" w:cs="方正仿宋_GBK"/>
          <w:color w:val="auto"/>
          <w:sz w:val="32"/>
        </w:rPr>
        <w:t>评审</w:t>
      </w:r>
      <w:r>
        <w:rPr>
          <w:rFonts w:ascii="方正仿宋_GBK" w:hAnsi="方正仿宋_GBK" w:eastAsia="方正仿宋_GBK" w:cs="方正仿宋_GBK"/>
          <w:sz w:val="32"/>
        </w:rPr>
        <w:t>工作已结束，现将评审委员会推荐的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ascii="方正仿宋_GBK" w:hAnsi="方正仿宋_GBK" w:eastAsia="方正仿宋_GBK" w:cs="方正仿宋_GBK"/>
          <w:sz w:val="32"/>
        </w:rPr>
        <w:t>候选人予以公示，公示期3天。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投标人</w:t>
      </w:r>
      <w:r>
        <w:rPr>
          <w:rFonts w:ascii="方正仿宋_GBK" w:hAnsi="方正仿宋_GBK" w:eastAsia="方正仿宋_GBK" w:cs="方正仿宋_GBK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ascii="方正仿宋_GBK" w:hAnsi="方正仿宋_GBK" w:eastAsia="方正仿宋_GBK" w:cs="方正仿宋_GBK"/>
          <w:sz w:val="32"/>
        </w:rPr>
        <w:t>候选人公示期间以书面形式（传真）提出。</w:t>
      </w:r>
    </w:p>
    <w:tbl>
      <w:tblPr>
        <w:tblStyle w:val="6"/>
        <w:tblW w:w="103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174"/>
        <w:gridCol w:w="1300"/>
        <w:gridCol w:w="1384"/>
        <w:gridCol w:w="1062"/>
        <w:gridCol w:w="1147"/>
        <w:gridCol w:w="1347"/>
        <w:gridCol w:w="1076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  <w:t>序号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  <w:t>分标编号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  <w:t>包名称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  <w:t>推荐的</w:t>
            </w:r>
            <w:r>
              <w:rPr>
                <w:rFonts w:hint="eastAsia" w:ascii="方正仿宋_GBK" w:hAnsi="方正仿宋_GBK" w:eastAsia="方正仿宋_GBK" w:cs="方正仿宋_GBK"/>
                <w:b/>
                <w:sz w:val="18"/>
                <w:szCs w:val="18"/>
                <w:lang w:eastAsia="zh-CN"/>
              </w:rPr>
              <w:t>中标</w:t>
            </w:r>
            <w:r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  <w:t>候选人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  <w:t>质量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  <w:t>工期/服务期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  <w:t>资格能力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  <w:t>评审情况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18"/>
                <w:szCs w:val="18"/>
                <w:lang w:val="en-US" w:eastAsia="zh-CN"/>
              </w:rPr>
              <w:t>中标金额（含税）（元）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YTZB202104（01-05）KJ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YTZB20210401KJ水产、冻货类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济南统和商贸有限公司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满足技术规范要求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达到招标文件要求的资格能力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综合排序第一名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中标折扣率：9.00%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YTZB202104（01-05）KJ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YTZB20210401KJ水产、冻货类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济南强鑫商贸有限公司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满足技术规范要求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达到招标文件要求的资格能力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综合排序第一名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中标折扣率：10.00%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YTZB202104（01-05）KJ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YTZB20210402KJ蔬菜、水果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山东绿腾农业科技有限公司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满足技术规范要求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达到招标文件要求的资格能力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综合排序第一名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中标折扣率：15.00%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YTZB202104（01-05）KJ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YTZB20210402KJ蔬菜、水果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济南群友食品有限公司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满足技术规范要求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达到招标文件要求的资格能力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综合排序第一名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中标折扣率：14.00%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YTZB202104（01-05）KJ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YTZB20210403KJ副食、调料类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济南渤龙贸易有限公司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满足技术规范要求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达到招标文件要求的资格能力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综合排序第一名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中标单价合计）：21587.6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YTZB202104（01-05）KJ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YTZB20210404KJ主食、杂粮类</w:t>
            </w:r>
          </w:p>
        </w:tc>
        <w:tc>
          <w:tcPr>
            <w:tcW w:w="7349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实质性响应不足三家，废标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YTZB202104（01-05）KJ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YTZB20210405KJ蛋类、豆制品类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济南乾飞商贸有限公司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满足技术规范要求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达到招标文件要求的资格能力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综合排序第一名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中标折扣率：1.50%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21"/>
          <w:lang w:val="en-US" w:eastAsia="zh-CN"/>
        </w:rPr>
      </w:pP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本公示公示期3日。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ascii="方正仿宋_GBK" w:hAnsi="方正仿宋_GBK" w:eastAsia="方正仿宋_GBK" w:cs="方正仿宋_GBK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ascii="方正仿宋_GBK" w:hAnsi="方正仿宋_GBK" w:eastAsia="方正仿宋_GBK" w:cs="方正仿宋_GBK"/>
          <w:sz w:val="30"/>
        </w:rPr>
        <w:t>结果公示结束前提出。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（2）被质疑人的名称；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（3）质疑事项的基本事实；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4．下列质疑将不予接收：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ascii="方正仿宋_GBK" w:hAnsi="方正仿宋_GBK" w:eastAsia="方正仿宋_GBK" w:cs="方正仿宋_GBK"/>
          <w:sz w:val="30"/>
        </w:rPr>
        <w:t>结果公示结束后提出的；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ascii="方正仿宋_GBK" w:hAnsi="方正仿宋_GBK" w:eastAsia="方正仿宋_GBK" w:cs="方正仿宋_GBK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（4）对质疑事项已经答复，且质疑人没有提出新的证据的。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5.质疑人不得以质疑为名排挤竞争对手，进行虚假、恶意质疑，阻碍招标投标活动的正常进行。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>采购人：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山东中实易通集团有限公司</w:t>
      </w:r>
    </w:p>
    <w:p>
      <w:pPr>
        <w:spacing w:line="300" w:lineRule="auto"/>
        <w:ind w:firstLine="560"/>
        <w:jc w:val="right"/>
        <w:rPr>
          <w:rFonts w:hint="default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default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ascii="方正仿宋_GBK" w:hAnsi="方正仿宋_GBK" w:eastAsia="方正仿宋_GBK" w:cs="方正仿宋_GBK"/>
          <w:color w:val="0000FF"/>
          <w:sz w:val="30"/>
        </w:rPr>
      </w:pPr>
    </w:p>
    <w:p>
      <w:pPr>
        <w:spacing w:line="300" w:lineRule="auto"/>
        <w:ind w:firstLine="560"/>
        <w:jc w:val="right"/>
        <w:rPr>
          <w:rFonts w:hint="default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 xml:space="preserve">采购代理机构：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ascii="方正仿宋_GBK" w:hAnsi="方正仿宋_GBK" w:eastAsia="方正仿宋_GBK" w:cs="方正仿宋_GBK"/>
          <w:color w:val="auto"/>
          <w:sz w:val="30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>日期： 2021年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</w:t>
      </w:r>
      <w:r>
        <w:rPr>
          <w:rFonts w:ascii="方正仿宋_GBK" w:hAnsi="方正仿宋_GBK" w:eastAsia="方正仿宋_GBK" w:cs="方正仿宋_GBK"/>
          <w:color w:val="auto"/>
          <w:sz w:val="30"/>
        </w:rPr>
        <w:t>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08</w:t>
      </w:r>
      <w:r>
        <w:rPr>
          <w:rFonts w:ascii="方正仿宋_GBK" w:hAnsi="方正仿宋_GBK" w:eastAsia="方正仿宋_GBK" w:cs="方正仿宋_GBK"/>
          <w:color w:val="auto"/>
          <w:sz w:val="30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71299"/>
    <w:rsid w:val="00A77B3E"/>
    <w:rsid w:val="00B34877"/>
    <w:rsid w:val="00CA2A55"/>
    <w:rsid w:val="010D5921"/>
    <w:rsid w:val="0EA450D6"/>
    <w:rsid w:val="14CA10E8"/>
    <w:rsid w:val="1CA63AB1"/>
    <w:rsid w:val="1F9C0258"/>
    <w:rsid w:val="27217982"/>
    <w:rsid w:val="29B06D5D"/>
    <w:rsid w:val="2FA056B9"/>
    <w:rsid w:val="303909FF"/>
    <w:rsid w:val="330F1182"/>
    <w:rsid w:val="481914CF"/>
    <w:rsid w:val="60BD4020"/>
    <w:rsid w:val="63D577AE"/>
    <w:rsid w:val="66830DC3"/>
    <w:rsid w:val="791E71A7"/>
    <w:rsid w:val="7CD7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First Indent 2"/>
    <w:basedOn w:val="3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466</Words>
  <Characters>2660</Characters>
  <Lines>22</Lines>
  <Paragraphs>6</Paragraphs>
  <TotalTime>2</TotalTime>
  <ScaleCrop>false</ScaleCrop>
  <LinksUpToDate>false</LinksUpToDate>
  <CharactersWithSpaces>3120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lenovo</cp:lastModifiedBy>
  <dcterms:modified xsi:type="dcterms:W3CDTF">2021-05-08T08:50:19Z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