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附件1：货物需求一览表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13"/>
        <w:gridCol w:w="1356"/>
        <w:gridCol w:w="763"/>
        <w:gridCol w:w="675"/>
        <w:gridCol w:w="1351"/>
        <w:gridCol w:w="1024"/>
        <w:gridCol w:w="816"/>
        <w:gridCol w:w="2152"/>
        <w:gridCol w:w="184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lang w:val="en-US" w:eastAsia="zh-CN"/>
              </w:rPr>
              <w:t>交货日期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用业绩</w:t>
            </w: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要求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</w:t>
            </w:r>
          </w:p>
          <w:p>
            <w:pPr>
              <w:pStyle w:val="5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卷帘门采购项目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卷帘门设备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具备防火功能／／预卷0.6米／／可以通过机器人控制实现自动开启关闭／／参考尺寸门洞高、门洞宽、门洞外（内）安装详见附件；包含电动卷帘门控制器、遥控器等；带独立包装纸箱，并用泡沫填充，确保满足仓库收货需求。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67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5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接到供货通知后10日内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</w:rPr>
              <w:t>买方指定仓库地面交货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hint="eastAsia" w:ascii="仿宋" w:hAnsi="仿宋" w:eastAsia="仿宋" w:cs="Arial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制造商，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应具有独立订立合同的法人资格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2.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认证证书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不接受联合体投标。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pStyle w:val="5"/>
              <w:widowControl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2018年1月1日至投标截止日内，与招标项目相似产品销售业绩不少于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且合同累计金额不少于10万元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。注：业绩必须提供对应的合同复印件。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lang w:val="en-US" w:eastAsia="zh-CN"/>
              </w:rPr>
              <w:t>0.3</w:t>
            </w:r>
          </w:p>
        </w:tc>
      </w:tr>
    </w:tbl>
    <w:p>
      <w:pPr>
        <w:pStyle w:val="6"/>
        <w:ind w:left="-357" w:leftChars="-170" w:firstLine="440"/>
        <w:outlineLvl w:val="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</w:t>
      </w:r>
      <w:r>
        <w:rPr>
          <w:rFonts w:hint="eastAsia" w:ascii="仿宋" w:hAnsi="仿宋" w:eastAsia="仿宋"/>
          <w:color w:val="000000"/>
          <w:sz w:val="22"/>
          <w:szCs w:val="22"/>
        </w:rPr>
        <w:t>能满足招标文件要求的，需要提供满足要求的业绩、试验报告等证明材料；未取得《核实证明》的，投标人需要提供对应支持证明材料。</w:t>
      </w:r>
    </w:p>
    <w:p>
      <w:pPr>
        <w:numPr>
          <w:ilvl w:val="0"/>
          <w:numId w:val="1"/>
        </w:numPr>
        <w:rPr>
          <w:rFonts w:hint="eastAsia"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投标文件中提供的证明材料复印件应复印清晰、可辨认且不得遮盖、涂抹，否则视为无效。</w:t>
      </w:r>
    </w:p>
    <w:p>
      <w:pPr>
        <w:pStyle w:val="5"/>
        <w:rPr>
          <w:rFonts w:ascii="仿宋" w:hAnsi="仿宋" w:eastAsia="仿宋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DB3BA"/>
    <w:multiLevelType w:val="singleLevel"/>
    <w:tmpl w:val="E10DB3B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44A70"/>
    <w:rsid w:val="1E303E41"/>
    <w:rsid w:val="2A235991"/>
    <w:rsid w:val="446F7BD0"/>
    <w:rsid w:val="65D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Jane Eyre。</cp:lastModifiedBy>
  <dcterms:modified xsi:type="dcterms:W3CDTF">2021-07-08T02:12:25Z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0148FB4AA2B941ED9F54921A14C2D7DF</vt:lpwstr>
  </property>
</Properties>
</file>