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b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-1041400</wp:posOffset>
                </wp:positionH>
                <wp:positionV relativeFrom="paragraph">
                  <wp:posOffset>-1016000</wp:posOffset>
                </wp:positionV>
                <wp:extent cx="63500" cy="63500"/>
                <wp:effectExtent l="0" t="0" r="0" b="0"/>
                <wp:wrapNone/>
                <wp:docPr id="1" name="KGD_Gobal1" descr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82pt;margin-top:-80pt;height:5pt;width:5pt;visibility:hidden;z-index:251659264;v-text-anchor:middle;mso-width-relative:page;mso-height-relative:page;" fillcolor="#5B9BD5 [3204]" filled="t" stroked="t" coordsize="21600,21600" o:gfxdata="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b/>
          <w:sz w:val="24"/>
          <w:szCs w:val="24"/>
        </w:rPr>
        <w:t>附件1：</w:t>
      </w:r>
      <w:bookmarkStart w:id="0" w:name="_GoBack"/>
      <w:r>
        <w:rPr>
          <w:rFonts w:hint="eastAsia" w:ascii="方正仿宋_GBK" w:hAnsi="方正仿宋_GBK" w:eastAsia="方正仿宋_GBK" w:cs="方正仿宋_GBK"/>
          <w:b/>
          <w:sz w:val="24"/>
          <w:szCs w:val="24"/>
          <w:lang w:val="en-US" w:eastAsia="zh-CN"/>
        </w:rPr>
        <w:t>货物</w:t>
      </w:r>
      <w:r>
        <w:rPr>
          <w:rFonts w:hint="eastAsia" w:ascii="方正仿宋_GBK" w:hAnsi="方正仿宋_GBK" w:eastAsia="方正仿宋_GBK" w:cs="方正仿宋_GBK"/>
          <w:b/>
          <w:sz w:val="24"/>
          <w:szCs w:val="24"/>
        </w:rPr>
        <w:t>需求一览表</w:t>
      </w:r>
    </w:p>
    <w:bookmarkEnd w:id="0"/>
    <w:p>
      <w:pPr>
        <w:rPr>
          <w:rFonts w:hint="eastAsia" w:ascii="方正仿宋_GBK" w:hAnsi="方正仿宋_GBK" w:eastAsia="方正仿宋_GBK" w:cs="方正仿宋_GBK"/>
          <w:b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1"/>
          <w:szCs w:val="21"/>
          <w:highlight w:val="none"/>
          <w:lang w:eastAsia="zh-CN"/>
        </w:rPr>
        <w:t>分标</w:t>
      </w:r>
      <w:r>
        <w:rPr>
          <w:rFonts w:hint="eastAsia" w:ascii="方正仿宋_GBK" w:hAnsi="方正仿宋_GBK" w:eastAsia="方正仿宋_GBK" w:cs="方正仿宋_GBK"/>
          <w:b/>
          <w:color w:val="auto"/>
          <w:sz w:val="21"/>
          <w:szCs w:val="21"/>
          <w:highlight w:val="none"/>
          <w:lang w:val="en-US" w:eastAsia="zh-CN"/>
        </w:rPr>
        <w:t xml:space="preserve">1             </w:t>
      </w:r>
      <w:r>
        <w:rPr>
          <w:rFonts w:hint="eastAsia" w:ascii="方正仿宋_GBK" w:hAnsi="方正仿宋_GBK" w:eastAsia="方正仿宋_GBK" w:cs="方正仿宋_GBK"/>
          <w:b/>
          <w:color w:val="auto"/>
          <w:sz w:val="21"/>
          <w:szCs w:val="21"/>
          <w:highlight w:val="none"/>
        </w:rPr>
        <w:t>分标名称</w:t>
      </w:r>
      <w:r>
        <w:rPr>
          <w:rFonts w:hint="eastAsia" w:ascii="方正仿宋_GBK" w:hAnsi="方正仿宋_GBK" w:eastAsia="方正仿宋_GBK" w:cs="方正仿宋_GBK"/>
          <w:b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/>
          <w:color w:val="auto"/>
          <w:sz w:val="21"/>
          <w:szCs w:val="21"/>
          <w:highlight w:val="none"/>
          <w:lang w:val="en-US" w:eastAsia="zh-CN"/>
        </w:rPr>
        <w:t xml:space="preserve">材料购置               </w:t>
      </w:r>
      <w:r>
        <w:rPr>
          <w:rFonts w:hint="eastAsia" w:ascii="方正仿宋_GBK" w:hAnsi="方正仿宋_GBK" w:eastAsia="方正仿宋_GBK" w:cs="方正仿宋_GBK"/>
          <w:b/>
          <w:color w:val="auto"/>
          <w:sz w:val="21"/>
          <w:szCs w:val="21"/>
          <w:highlight w:val="none"/>
        </w:rPr>
        <w:t>分标编</w:t>
      </w:r>
      <w:r>
        <w:rPr>
          <w:rFonts w:hint="eastAsia" w:ascii="方正仿宋_GBK" w:hAnsi="方正仿宋_GBK" w:eastAsia="方正仿宋_GBK" w:cs="方正仿宋_GBK"/>
          <w:b/>
          <w:color w:val="auto"/>
          <w:sz w:val="21"/>
          <w:szCs w:val="21"/>
          <w:highlight w:val="none"/>
          <w:lang w:val="en-US" w:eastAsia="zh-CN"/>
        </w:rPr>
        <w:t>号：SD21-YJY-JYWZ-JT05-WZ</w:t>
      </w:r>
    </w:p>
    <w:tbl>
      <w:tblPr>
        <w:tblStyle w:val="3"/>
        <w:tblW w:w="14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707"/>
        <w:gridCol w:w="2132"/>
        <w:gridCol w:w="1159"/>
        <w:gridCol w:w="2390"/>
        <w:gridCol w:w="2288"/>
        <w:gridCol w:w="941"/>
        <w:gridCol w:w="1359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  <w:lang w:val="en-US" w:eastAsia="zh-CN"/>
              </w:rPr>
              <w:t>分标名称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  <w:t>包名称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  <w:lang w:val="en-US" w:eastAsia="zh-CN"/>
              </w:rPr>
              <w:t>项目内容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  <w:lang w:val="en-US" w:eastAsia="zh-CN"/>
              </w:rPr>
              <w:t>供货期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  <w:lang w:val="en-US" w:eastAsia="zh-CN"/>
              </w:rPr>
              <w:t>专用资质要求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  <w:lang w:val="en-US" w:eastAsia="zh-CN"/>
              </w:rPr>
              <w:t>业绩要求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  <w:t>估算/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  <w:t>概算价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  <w:lang w:val="en-US" w:eastAsia="zh-CN"/>
              </w:rPr>
              <w:t>万元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  <w:lang w:val="en-US" w:eastAsia="zh-CN"/>
              </w:rPr>
              <w:t>保证金金额（万元）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5"/>
                <w:szCs w:val="15"/>
                <w:lang w:val="en-US" w:eastAsia="zh-CN"/>
              </w:rPr>
              <w:t>限授原则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41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5"/>
                <w:szCs w:val="15"/>
                <w:lang w:val="en-US" w:eastAsia="zh-CN"/>
              </w:rPr>
              <w:t>材料购置</w:t>
            </w:r>
          </w:p>
        </w:tc>
        <w:tc>
          <w:tcPr>
            <w:tcW w:w="1707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5"/>
                <w:szCs w:val="15"/>
                <w:lang w:val="en-US" w:eastAsia="zh-CN"/>
              </w:rPr>
              <w:t>山东电力研究院2021年实验室色谱柱等耗材购置项目等3个项目</w:t>
            </w:r>
          </w:p>
        </w:tc>
        <w:tc>
          <w:tcPr>
            <w:tcW w:w="213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5"/>
                <w:szCs w:val="15"/>
                <w:lang w:val="en-US" w:eastAsia="zh-CN" w:bidi="ar-SA"/>
              </w:rPr>
              <w:t>山东电力研究院2021年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5"/>
                <w:szCs w:val="15"/>
                <w:lang w:val="en-US" w:eastAsia="zh-CN" w:bidi="ar-SA"/>
              </w:rPr>
              <w:t>实验室色谱柱等耗材购置项目</w:t>
            </w:r>
          </w:p>
        </w:tc>
        <w:tc>
          <w:tcPr>
            <w:tcW w:w="1159" w:type="dxa"/>
            <w:vMerge w:val="restart"/>
            <w:shd w:val="clear" w:color="000000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2021年12月20日前</w:t>
            </w:r>
          </w:p>
        </w:tc>
        <w:tc>
          <w:tcPr>
            <w:tcW w:w="2390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（1）投标方应具有独立法人资格。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（2）投标方应具备ISO9001质量管理体系认证。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</w:p>
        </w:tc>
        <w:tc>
          <w:tcPr>
            <w:tcW w:w="2288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0" w:lineRule="atLeas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2018年1月1日至采购公告发布前1日，同类产品销售业绩不低于100万元。注：销售业绩必须提供对应的合同和发票复印件、发票查验结果截图。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5"/>
                <w:szCs w:val="15"/>
                <w:lang w:val="en-US" w:eastAsia="zh-CN"/>
              </w:rPr>
              <w:t>19.8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5"/>
                <w:szCs w:val="15"/>
                <w:lang w:val="en-US" w:eastAsia="zh-CN"/>
              </w:rPr>
              <w:t>0.35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5"/>
                <w:szCs w:val="15"/>
                <w:lang w:val="en-US" w:eastAsia="zh-CN"/>
              </w:rPr>
              <w:t>不限授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41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15"/>
                <w:szCs w:val="15"/>
              </w:rPr>
            </w:pPr>
          </w:p>
        </w:tc>
        <w:tc>
          <w:tcPr>
            <w:tcW w:w="1707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15"/>
                <w:szCs w:val="15"/>
              </w:rPr>
            </w:pPr>
          </w:p>
        </w:tc>
        <w:tc>
          <w:tcPr>
            <w:tcW w:w="213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5"/>
                <w:szCs w:val="15"/>
                <w:lang w:val="en-US" w:eastAsia="zh-CN" w:bidi="ar-SA"/>
              </w:rPr>
              <w:t>山东电力研究院2021年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5"/>
                <w:szCs w:val="15"/>
                <w:lang w:val="en-US" w:eastAsia="zh-CN" w:bidi="ar-SA"/>
              </w:rPr>
              <w:t>实验室高纯氮气等气体购置项目</w:t>
            </w:r>
          </w:p>
        </w:tc>
        <w:tc>
          <w:tcPr>
            <w:tcW w:w="1159" w:type="dxa"/>
            <w:vMerge w:val="continue"/>
            <w:shd w:val="clear" w:color="000000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highlight w:val="none"/>
                <w:lang w:val="en-US" w:eastAsia="zh-CN"/>
              </w:rPr>
            </w:pPr>
          </w:p>
        </w:tc>
        <w:tc>
          <w:tcPr>
            <w:tcW w:w="2390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</w:p>
        </w:tc>
        <w:tc>
          <w:tcPr>
            <w:tcW w:w="2288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5"/>
                <w:szCs w:val="15"/>
                <w:lang w:val="en-US" w:eastAsia="zh-CN"/>
              </w:rPr>
              <w:t>13.5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5"/>
                <w:szCs w:val="15"/>
                <w:lang w:val="en-US" w:eastAsia="zh-CN"/>
              </w:rPr>
              <w:t>0.24</w:t>
            </w: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41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15"/>
                <w:szCs w:val="15"/>
              </w:rPr>
            </w:pPr>
          </w:p>
        </w:tc>
        <w:tc>
          <w:tcPr>
            <w:tcW w:w="1707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15"/>
                <w:szCs w:val="15"/>
              </w:rPr>
            </w:pPr>
          </w:p>
        </w:tc>
        <w:tc>
          <w:tcPr>
            <w:tcW w:w="213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5"/>
                <w:szCs w:val="15"/>
                <w:lang w:val="en-US" w:eastAsia="zh-CN" w:bidi="ar-SA"/>
              </w:rPr>
              <w:t>山东电力研究院2021年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5"/>
                <w:szCs w:val="15"/>
                <w:lang w:val="en-US" w:eastAsia="zh-CN" w:bidi="ar-SA"/>
              </w:rPr>
              <w:t>实验室氢氧化钾等药品购置项目</w:t>
            </w:r>
          </w:p>
        </w:tc>
        <w:tc>
          <w:tcPr>
            <w:tcW w:w="1159" w:type="dxa"/>
            <w:vMerge w:val="continue"/>
            <w:shd w:val="clear" w:color="000000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highlight w:val="none"/>
                <w:lang w:val="en-US" w:eastAsia="zh-CN"/>
              </w:rPr>
            </w:pPr>
          </w:p>
        </w:tc>
        <w:tc>
          <w:tcPr>
            <w:tcW w:w="2390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</w:p>
        </w:tc>
        <w:tc>
          <w:tcPr>
            <w:tcW w:w="2288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5"/>
                <w:szCs w:val="15"/>
                <w:lang w:val="en-US" w:eastAsia="zh-CN"/>
              </w:rPr>
              <w:t>12.5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5"/>
                <w:szCs w:val="15"/>
                <w:lang w:val="en-US" w:eastAsia="zh-CN"/>
              </w:rPr>
              <w:t>0.22</w:t>
            </w: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15"/>
                <w:szCs w:val="15"/>
                <w:lang w:val="en-US" w:eastAsia="zh-CN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8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customStyle="1" w:styleId="5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2021-11-09T03:42:11Z</dcterms:created>
  <dc:creator>DELL</dc:creator>
  <cp:lastModifiedBy>DELL</cp:lastModifiedBy>
  <dcterms:modified xsi:type="dcterms:W3CDTF">2021-11-09T03:42:17Z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EA97489D9EFD45A3B5C11610F84669ED</vt:lpwstr>
  </property>
</Properties>
</file>