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both"/>
        <w:rPr>
          <w:rFonts w:eastAsia="黑体"/>
          <w:b/>
          <w:szCs w:val="21"/>
        </w:rPr>
      </w:pPr>
      <w:bookmarkStart w:id="0" w:name="_Toc12749"/>
      <w:bookmarkStart w:id="1" w:name="_Toc360305634"/>
    </w:p>
    <w:p>
      <w:pPr>
        <w:adjustRightInd w:val="0"/>
        <w:snapToGrid w:val="0"/>
        <w:spacing w:before="100" w:beforeAutospacing="1" w:after="100" w:afterAutospacing="1"/>
        <w:jc w:val="center"/>
        <w:rPr>
          <w:rFonts w:hint="eastAsia" w:eastAsia="黑体"/>
          <w:b/>
          <w:sz w:val="28"/>
          <w:szCs w:val="28"/>
          <w:lang w:val="en-US" w:eastAsia="zh-CN"/>
        </w:rPr>
      </w:pPr>
      <w:r>
        <w:rPr>
          <w:rFonts w:hint="eastAsia" w:eastAsia="黑体"/>
          <w:b/>
          <w:sz w:val="28"/>
          <w:szCs w:val="28"/>
          <w:lang w:eastAsia="zh-CN"/>
        </w:rPr>
        <w:t>国网山东省电力公司电力科学研究院2022年相关辅助工作项目</w:t>
      </w:r>
    </w:p>
    <w:p>
      <w:pPr>
        <w:adjustRightInd w:val="0"/>
        <w:snapToGrid w:val="0"/>
        <w:spacing w:before="100" w:beforeAutospacing="1" w:after="100" w:afterAutospacing="1"/>
        <w:jc w:val="center"/>
        <w:rPr>
          <w:rFonts w:eastAsia="黑体"/>
          <w:b/>
          <w:sz w:val="28"/>
          <w:szCs w:val="28"/>
        </w:rPr>
      </w:pPr>
      <w:r>
        <w:rPr>
          <w:rFonts w:hint="eastAsia" w:eastAsia="黑体"/>
          <w:b/>
          <w:sz w:val="28"/>
          <w:szCs w:val="28"/>
        </w:rPr>
        <w:t>采购公告</w:t>
      </w:r>
    </w:p>
    <w:p>
      <w:pPr>
        <w:adjustRightInd w:val="0"/>
        <w:snapToGrid w:val="0"/>
        <w:jc w:val="center"/>
        <w:rPr>
          <w:rFonts w:hint="eastAsia" w:ascii="宋体" w:hAnsi="宋体"/>
          <w:color w:val="000000"/>
          <w:szCs w:val="21"/>
          <w:highlight w:val="none"/>
        </w:rPr>
      </w:pPr>
      <w:r>
        <w:rPr>
          <w:rFonts w:hint="eastAsia" w:ascii="宋体" w:hAnsi="宋体"/>
          <w:color w:val="000000"/>
          <w:szCs w:val="21"/>
          <w:highlight w:val="none"/>
        </w:rPr>
        <w:t>（采购编号：</w:t>
      </w:r>
      <w:r>
        <w:rPr>
          <w:rFonts w:hint="eastAsia" w:ascii="宋体" w:hAnsi="宋体"/>
          <w:color w:val="000000"/>
          <w:szCs w:val="21"/>
          <w:highlight w:val="none"/>
          <w:lang w:val="en-US" w:eastAsia="zh-CN"/>
        </w:rPr>
        <w:t>SD21-DKYXGFWFZXM</w:t>
      </w:r>
      <w:r>
        <w:rPr>
          <w:rFonts w:hint="eastAsia" w:ascii="宋体" w:hAnsi="宋体"/>
          <w:color w:val="000000"/>
          <w:szCs w:val="21"/>
          <w:highlight w:val="none"/>
        </w:rPr>
        <w:t>）</w:t>
      </w:r>
    </w:p>
    <w:p>
      <w:pPr>
        <w:spacing w:line="400" w:lineRule="exact"/>
        <w:rPr>
          <w:rFonts w:ascii="宋体" w:hAnsi="宋体"/>
          <w:b/>
          <w:szCs w:val="21"/>
        </w:rPr>
      </w:pPr>
      <w:r>
        <w:rPr>
          <w:rFonts w:hint="eastAsia" w:ascii="宋体" w:hAnsi="宋体"/>
          <w:b/>
          <w:szCs w:val="21"/>
        </w:rPr>
        <w:t>1. 采购条件</w:t>
      </w:r>
    </w:p>
    <w:p>
      <w:pPr>
        <w:spacing w:line="400" w:lineRule="exact"/>
        <w:rPr>
          <w:rFonts w:ascii="宋体" w:hAnsi="宋体"/>
          <w:szCs w:val="21"/>
        </w:rPr>
      </w:pPr>
      <w:r>
        <w:rPr>
          <w:rFonts w:hint="eastAsia" w:ascii="宋体" w:hAnsi="宋体"/>
          <w:szCs w:val="21"/>
        </w:rPr>
        <w:t>本批采购项目资金已落实，项目单位</w:t>
      </w:r>
      <w:r>
        <w:rPr>
          <w:rFonts w:hint="eastAsia" w:ascii="宋体" w:hAnsi="宋体"/>
          <w:szCs w:val="21"/>
          <w:highlight w:val="none"/>
        </w:rPr>
        <w:t>为国网山东省电力公司电力科学研究院。受国网山东省电力公司委托采购，国网山东省电力公司电力科学研究院为本次采购的采购人。项目已具备采购条件，现对该批项目进行竞争性谈判采购。采购人委托</w:t>
      </w:r>
      <w:r>
        <w:rPr>
          <w:rFonts w:hint="eastAsia" w:ascii="宋体" w:hAnsi="宋体"/>
          <w:szCs w:val="21"/>
          <w:highlight w:val="none"/>
          <w:lang w:val="en-US" w:eastAsia="zh-CN"/>
        </w:rPr>
        <w:t>山东三誉招标代理有限公司</w:t>
      </w:r>
      <w:r>
        <w:rPr>
          <w:rFonts w:hint="eastAsia" w:ascii="宋体" w:hAnsi="宋体"/>
          <w:szCs w:val="21"/>
          <w:highlight w:val="none"/>
        </w:rPr>
        <w:t>（以下简称“采购代理机构”），采用公开竞争性谈判采购方式邀请有兴趣的合格应答人（以下简称“应答人”）就</w:t>
      </w:r>
      <w:r>
        <w:rPr>
          <w:rFonts w:hint="eastAsia" w:ascii="宋体" w:hAnsi="宋体"/>
          <w:szCs w:val="21"/>
          <w:highlight w:val="none"/>
          <w:lang w:eastAsia="zh-CN"/>
        </w:rPr>
        <w:t>国网山东省电力公司电力科学研究院2022年相关辅助工作项目</w:t>
      </w:r>
      <w:r>
        <w:rPr>
          <w:rFonts w:hint="eastAsia" w:ascii="宋体" w:hAnsi="宋体"/>
          <w:szCs w:val="21"/>
          <w:highlight w:val="none"/>
        </w:rPr>
        <w:t>提</w:t>
      </w:r>
      <w:r>
        <w:rPr>
          <w:rFonts w:hint="eastAsia" w:ascii="宋体" w:hAnsi="宋体"/>
          <w:szCs w:val="21"/>
        </w:rPr>
        <w:t>交密封的有竞争性的应答文件。</w:t>
      </w:r>
    </w:p>
    <w:p>
      <w:pPr>
        <w:spacing w:line="400" w:lineRule="exact"/>
        <w:rPr>
          <w:rFonts w:ascii="宋体" w:hAnsi="宋体"/>
          <w:b/>
          <w:szCs w:val="21"/>
        </w:rPr>
      </w:pPr>
      <w:r>
        <w:rPr>
          <w:rFonts w:hint="eastAsia" w:ascii="宋体" w:hAnsi="宋体"/>
          <w:b/>
          <w:szCs w:val="21"/>
        </w:rPr>
        <w:t>2. 采购范围</w:t>
      </w:r>
    </w:p>
    <w:tbl>
      <w:tblPr>
        <w:tblStyle w:val="57"/>
        <w:tblW w:w="4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420"/>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2" w:type="pct"/>
            <w:vAlign w:val="center"/>
          </w:tcPr>
          <w:p>
            <w:pPr>
              <w:pStyle w:val="51"/>
              <w:snapToGrid w:val="0"/>
              <w:spacing w:before="0" w:beforeAutospacing="0" w:after="0" w:afterAutospacing="0"/>
              <w:jc w:val="center"/>
              <w:rPr>
                <w:kern w:val="2"/>
                <w:sz w:val="21"/>
              </w:rPr>
            </w:pPr>
            <w:r>
              <w:rPr>
                <w:rFonts w:hint="eastAsia"/>
                <w:kern w:val="2"/>
                <w:sz w:val="21"/>
              </w:rPr>
              <w:t>序号</w:t>
            </w:r>
          </w:p>
        </w:tc>
        <w:tc>
          <w:tcPr>
            <w:tcW w:w="2344" w:type="pct"/>
            <w:vAlign w:val="center"/>
          </w:tcPr>
          <w:p>
            <w:pPr>
              <w:pStyle w:val="51"/>
              <w:snapToGrid w:val="0"/>
              <w:spacing w:before="0" w:beforeAutospacing="0" w:after="0" w:afterAutospacing="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分标名称</w:t>
            </w:r>
          </w:p>
        </w:tc>
        <w:tc>
          <w:tcPr>
            <w:tcW w:w="2183" w:type="pct"/>
            <w:vAlign w:val="center"/>
          </w:tcPr>
          <w:p>
            <w:pPr>
              <w:pStyle w:val="51"/>
              <w:snapToGrid w:val="0"/>
              <w:spacing w:before="0" w:beforeAutospacing="0" w:after="0" w:afterAutospacing="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2" w:type="pct"/>
            <w:vAlign w:val="center"/>
          </w:tcPr>
          <w:p>
            <w:pPr>
              <w:spacing w:line="40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w:t>
            </w:r>
          </w:p>
        </w:tc>
        <w:tc>
          <w:tcPr>
            <w:tcW w:w="2344" w:type="pct"/>
            <w:vAlign w:val="center"/>
          </w:tcPr>
          <w:p>
            <w:pPr>
              <w:spacing w:line="40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综合服务-技术服务</w:t>
            </w:r>
          </w:p>
        </w:tc>
        <w:tc>
          <w:tcPr>
            <w:tcW w:w="2183" w:type="pct"/>
            <w:vAlign w:val="center"/>
          </w:tcPr>
          <w:p>
            <w:pPr>
              <w:spacing w:line="40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9003001-1199-X</w:t>
            </w:r>
            <w:r>
              <w:rPr>
                <w:rFonts w:hint="eastAsia" w:ascii="宋体" w:hAnsi="宋体"/>
                <w:color w:val="000000"/>
                <w:szCs w:val="21"/>
                <w:highlight w:val="none"/>
                <w:lang w:val="en-US" w:eastAsia="zh-CN"/>
              </w:rPr>
              <w:t>GFWFZ</w:t>
            </w:r>
          </w:p>
        </w:tc>
      </w:tr>
    </w:tbl>
    <w:p>
      <w:pPr>
        <w:spacing w:line="400" w:lineRule="exact"/>
        <w:ind w:firstLine="420" w:firstLineChars="200"/>
        <w:rPr>
          <w:rFonts w:ascii="宋体" w:hAnsi="宋体"/>
          <w:szCs w:val="21"/>
        </w:rPr>
      </w:pPr>
      <w:r>
        <w:rPr>
          <w:rFonts w:hint="eastAsia" w:ascii="宋体" w:hAnsi="宋体"/>
          <w:szCs w:val="21"/>
        </w:rPr>
        <w:t>采购范围详见附件1：采购需求一览表。</w:t>
      </w:r>
    </w:p>
    <w:p>
      <w:pPr>
        <w:spacing w:line="400" w:lineRule="exact"/>
        <w:rPr>
          <w:rFonts w:ascii="宋体" w:hAnsi="宋体"/>
          <w:b/>
          <w:szCs w:val="21"/>
        </w:rPr>
      </w:pPr>
      <w:r>
        <w:rPr>
          <w:rFonts w:hint="eastAsia" w:ascii="宋体" w:hAnsi="宋体"/>
          <w:b/>
          <w:szCs w:val="21"/>
        </w:rPr>
        <w:t>3. 应答人资格要求</w:t>
      </w:r>
    </w:p>
    <w:p>
      <w:pPr>
        <w:spacing w:line="400" w:lineRule="exact"/>
        <w:ind w:firstLine="420" w:firstLineChars="200"/>
        <w:rPr>
          <w:rFonts w:ascii="宋体" w:hAnsi="宋体"/>
          <w:szCs w:val="21"/>
        </w:rPr>
      </w:pPr>
      <w:r>
        <w:rPr>
          <w:rFonts w:hint="eastAsia" w:ascii="宋体" w:hAnsi="宋体"/>
          <w:szCs w:val="21"/>
        </w:rPr>
        <w:t>本次采购要求应答人须为中华人民共和国境内依法注册的法人或其它组织，须具备完成和保障如期交付承担采购项目的能力。</w:t>
      </w:r>
    </w:p>
    <w:p>
      <w:pPr>
        <w:spacing w:line="400" w:lineRule="exact"/>
        <w:ind w:firstLine="422" w:firstLineChars="200"/>
        <w:rPr>
          <w:rFonts w:ascii="宋体" w:hAnsi="宋体"/>
          <w:b/>
          <w:szCs w:val="21"/>
        </w:rPr>
      </w:pPr>
      <w:r>
        <w:rPr>
          <w:rFonts w:ascii="宋体" w:hAnsi="宋体"/>
          <w:b/>
          <w:szCs w:val="21"/>
        </w:rPr>
        <w:t>3.1应答人及其</w:t>
      </w:r>
      <w:r>
        <w:rPr>
          <w:rFonts w:hint="eastAsia" w:ascii="宋体" w:hAnsi="宋体"/>
          <w:b/>
          <w:szCs w:val="21"/>
        </w:rPr>
        <w:t>应答</w:t>
      </w:r>
      <w:r>
        <w:rPr>
          <w:rFonts w:ascii="宋体" w:hAnsi="宋体"/>
          <w:b/>
          <w:szCs w:val="21"/>
        </w:rPr>
        <w:t>的服务须满足如下通用资格要求：</w:t>
      </w:r>
    </w:p>
    <w:p>
      <w:pPr>
        <w:spacing w:line="400" w:lineRule="exact"/>
        <w:ind w:firstLine="420" w:firstLineChars="200"/>
        <w:rPr>
          <w:rFonts w:ascii="宋体" w:hAnsi="宋体"/>
          <w:szCs w:val="21"/>
        </w:rPr>
      </w:pPr>
      <w:r>
        <w:rPr>
          <w:rFonts w:hint="eastAsia" w:ascii="宋体" w:hAnsi="宋体"/>
          <w:szCs w:val="21"/>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20" w:firstLineChars="200"/>
        <w:rPr>
          <w:rFonts w:ascii="宋体" w:hAnsi="宋体"/>
          <w:szCs w:val="21"/>
        </w:rPr>
      </w:pPr>
      <w:r>
        <w:rPr>
          <w:rFonts w:hint="eastAsia" w:ascii="宋体" w:hAnsi="宋体"/>
          <w:szCs w:val="21"/>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20" w:firstLineChars="200"/>
        <w:rPr>
          <w:rFonts w:ascii="宋体" w:hAnsi="宋体"/>
          <w:szCs w:val="21"/>
        </w:rPr>
      </w:pPr>
      <w:r>
        <w:rPr>
          <w:rFonts w:hint="eastAsia" w:ascii="宋体" w:hAnsi="宋体"/>
          <w:szCs w:val="21"/>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20" w:firstLineChars="200"/>
        <w:rPr>
          <w:rFonts w:ascii="宋体" w:hAnsi="宋体"/>
          <w:szCs w:val="21"/>
        </w:rPr>
      </w:pPr>
      <w:r>
        <w:rPr>
          <w:rFonts w:hint="eastAsia" w:ascii="宋体" w:hAnsi="宋体"/>
          <w:szCs w:val="21"/>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w:t>
      </w:r>
      <w:r>
        <w:rPr>
          <w:rFonts w:hint="eastAsia" w:ascii="宋体" w:hAnsi="宋体"/>
          <w:szCs w:val="21"/>
        </w:rPr>
        <w:t>联合体应答：本批次采购不接受联合体应答。</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）应答人不得存在下列情形之一：</w:t>
      </w:r>
    </w:p>
    <w:p>
      <w:pPr>
        <w:numPr>
          <w:ilvl w:val="0"/>
          <w:numId w:val="3"/>
        </w:numPr>
        <w:spacing w:line="400" w:lineRule="exact"/>
        <w:rPr>
          <w:rFonts w:ascii="宋体" w:hAnsi="宋体"/>
          <w:szCs w:val="21"/>
        </w:rPr>
      </w:pPr>
      <w:r>
        <w:rPr>
          <w:rFonts w:ascii="宋体" w:hAnsi="宋体"/>
          <w:szCs w:val="21"/>
        </w:rPr>
        <w:t>为</w:t>
      </w:r>
      <w:r>
        <w:rPr>
          <w:rFonts w:hint="eastAsia" w:ascii="宋体" w:hAnsi="宋体"/>
          <w:szCs w:val="21"/>
        </w:rPr>
        <w:t>采购</w:t>
      </w:r>
      <w:r>
        <w:rPr>
          <w:rFonts w:ascii="宋体" w:hAnsi="宋体"/>
          <w:szCs w:val="21"/>
        </w:rPr>
        <w:t>人不具备独立法人资格的附属机构（单位）；</w:t>
      </w:r>
    </w:p>
    <w:p>
      <w:pPr>
        <w:numPr>
          <w:ilvl w:val="0"/>
          <w:numId w:val="3"/>
        </w:numPr>
        <w:spacing w:line="400" w:lineRule="exact"/>
        <w:rPr>
          <w:rFonts w:ascii="宋体" w:hAnsi="宋体"/>
          <w:szCs w:val="21"/>
        </w:rPr>
      </w:pPr>
      <w:r>
        <w:rPr>
          <w:rFonts w:ascii="宋体" w:hAnsi="宋体"/>
          <w:szCs w:val="21"/>
        </w:rPr>
        <w:t>被责令停业的；</w:t>
      </w:r>
    </w:p>
    <w:p>
      <w:pPr>
        <w:numPr>
          <w:ilvl w:val="0"/>
          <w:numId w:val="3"/>
        </w:numPr>
        <w:spacing w:line="400" w:lineRule="exact"/>
        <w:rPr>
          <w:rFonts w:ascii="宋体" w:hAnsi="宋体"/>
          <w:szCs w:val="21"/>
        </w:rPr>
      </w:pPr>
      <w:r>
        <w:rPr>
          <w:rFonts w:ascii="宋体" w:hAnsi="宋体"/>
          <w:szCs w:val="21"/>
        </w:rPr>
        <w:t>被暂停或取消投标资格的；</w:t>
      </w:r>
    </w:p>
    <w:p>
      <w:pPr>
        <w:numPr>
          <w:ilvl w:val="0"/>
          <w:numId w:val="3"/>
        </w:numPr>
        <w:spacing w:line="400" w:lineRule="exact"/>
        <w:rPr>
          <w:rFonts w:ascii="宋体" w:hAnsi="宋体"/>
          <w:szCs w:val="21"/>
        </w:rPr>
      </w:pPr>
      <w:r>
        <w:rPr>
          <w:rFonts w:ascii="宋体" w:hAnsi="宋体"/>
          <w:szCs w:val="21"/>
        </w:rPr>
        <w:t>财产被接管或冻结的；</w:t>
      </w:r>
    </w:p>
    <w:p>
      <w:pPr>
        <w:numPr>
          <w:ilvl w:val="0"/>
          <w:numId w:val="3"/>
        </w:numPr>
        <w:spacing w:line="400" w:lineRule="exact"/>
        <w:rPr>
          <w:rFonts w:ascii="宋体" w:hAnsi="宋体"/>
          <w:szCs w:val="21"/>
        </w:rPr>
      </w:pPr>
      <w:r>
        <w:rPr>
          <w:rFonts w:ascii="宋体" w:hAnsi="宋体"/>
          <w:szCs w:val="21"/>
        </w:rPr>
        <w:t>在最近三年内有骗取中标或严重违约或重大工程质量问题责任追溯措施未全面落实的；</w:t>
      </w:r>
    </w:p>
    <w:p>
      <w:pPr>
        <w:numPr>
          <w:ilvl w:val="0"/>
          <w:numId w:val="3"/>
        </w:numPr>
        <w:spacing w:line="400" w:lineRule="exact"/>
        <w:rPr>
          <w:rFonts w:ascii="宋体" w:hAnsi="宋体"/>
          <w:szCs w:val="21"/>
        </w:rPr>
      </w:pPr>
      <w:r>
        <w:rPr>
          <w:rFonts w:ascii="宋体" w:hAnsi="宋体"/>
          <w:szCs w:val="21"/>
        </w:rPr>
        <w:t>单位负责人为同一人或者存在控股、管理关系的不同单位，不得同时参加本（批）次</w:t>
      </w:r>
      <w:r>
        <w:rPr>
          <w:rFonts w:hint="eastAsia" w:ascii="宋体" w:hAnsi="宋体"/>
          <w:szCs w:val="21"/>
        </w:rPr>
        <w:t>采购同一</w:t>
      </w:r>
      <w:r>
        <w:rPr>
          <w:rFonts w:ascii="宋体" w:hAnsi="宋体"/>
          <w:szCs w:val="21"/>
        </w:rPr>
        <w:t>标包</w:t>
      </w:r>
      <w:r>
        <w:rPr>
          <w:rFonts w:hint="eastAsia" w:ascii="宋体" w:hAnsi="宋体"/>
          <w:szCs w:val="21"/>
        </w:rPr>
        <w:t>应答</w:t>
      </w:r>
      <w:r>
        <w:rPr>
          <w:rFonts w:ascii="宋体" w:hAnsi="宋体"/>
          <w:szCs w:val="21"/>
        </w:rPr>
        <w:t>。</w:t>
      </w:r>
    </w:p>
    <w:p>
      <w:pPr>
        <w:spacing w:line="400" w:lineRule="exact"/>
        <w:ind w:firstLine="422" w:firstLineChars="200"/>
        <w:rPr>
          <w:rFonts w:ascii="宋体" w:hAnsi="宋体"/>
          <w:b/>
          <w:szCs w:val="21"/>
        </w:rPr>
      </w:pPr>
      <w:r>
        <w:rPr>
          <w:rFonts w:hint="eastAsia" w:ascii="宋体" w:hAnsi="宋体"/>
          <w:b/>
          <w:szCs w:val="21"/>
        </w:rPr>
        <w:t>3.2应答人及其应答的服务须满足相应采购项目的专用资格要求:</w:t>
      </w:r>
    </w:p>
    <w:p>
      <w:pPr>
        <w:spacing w:line="400" w:lineRule="exact"/>
        <w:ind w:firstLine="420" w:firstLineChars="200"/>
        <w:rPr>
          <w:rFonts w:ascii="宋体" w:hAnsi="宋体"/>
          <w:szCs w:val="21"/>
        </w:rPr>
      </w:pPr>
      <w:r>
        <w:rPr>
          <w:rFonts w:hint="eastAsia" w:ascii="宋体" w:hAnsi="宋体"/>
          <w:szCs w:val="21"/>
        </w:rPr>
        <w:t>具体详见附件1“采购需求一览表”中专用资质业绩要求。</w:t>
      </w:r>
    </w:p>
    <w:p>
      <w:pPr>
        <w:spacing w:line="400" w:lineRule="exact"/>
        <w:rPr>
          <w:rFonts w:hint="eastAsia" w:ascii="宋体" w:hAnsi="宋体"/>
          <w:szCs w:val="21"/>
          <w:lang w:val="en-US" w:eastAsia="zh-CN"/>
        </w:rPr>
      </w:pPr>
      <w:r>
        <w:rPr>
          <w:rFonts w:hint="eastAsia" w:asciiTheme="minorEastAsia" w:hAnsiTheme="minorEastAsia" w:eastAsiaTheme="minorEastAsia"/>
          <w:b/>
          <w:szCs w:val="21"/>
        </w:rPr>
        <w:t>4. 采购文件的获取</w:t>
      </w:r>
    </w:p>
    <w:p>
      <w:pPr>
        <w:spacing w:line="400" w:lineRule="exact"/>
        <w:rPr>
          <w:rFonts w:hint="eastAsia" w:ascii="宋体" w:hAnsi="宋体"/>
          <w:b w:val="0"/>
          <w:bCs/>
          <w:szCs w:val="21"/>
        </w:rPr>
      </w:pPr>
      <w:r>
        <w:rPr>
          <w:rFonts w:hint="eastAsia" w:ascii="宋体" w:hAnsi="宋体"/>
          <w:b w:val="0"/>
          <w:bCs/>
          <w:szCs w:val="21"/>
        </w:rPr>
        <w:t>1、采购文件获取时间：</w:t>
      </w:r>
      <w:r>
        <w:rPr>
          <w:rFonts w:hint="eastAsia" w:ascii="宋体" w:hAnsi="宋体"/>
          <w:b w:val="0"/>
          <w:bCs/>
          <w:szCs w:val="21"/>
          <w:lang w:eastAsia="zh-CN"/>
        </w:rPr>
        <w:t>2021年</w:t>
      </w:r>
      <w:r>
        <w:rPr>
          <w:rFonts w:hint="eastAsia" w:ascii="宋体" w:hAnsi="宋体"/>
          <w:b w:val="0"/>
          <w:bCs/>
          <w:szCs w:val="21"/>
          <w:lang w:val="en-US" w:eastAsia="zh-CN"/>
        </w:rPr>
        <w:t>12</w:t>
      </w:r>
      <w:r>
        <w:rPr>
          <w:rFonts w:hint="eastAsia" w:ascii="宋体" w:hAnsi="宋体"/>
          <w:b w:val="0"/>
          <w:bCs/>
          <w:szCs w:val="21"/>
        </w:rPr>
        <w:t>月</w:t>
      </w:r>
      <w:r>
        <w:rPr>
          <w:rFonts w:hint="eastAsia" w:ascii="宋体" w:hAnsi="宋体"/>
          <w:b w:val="0"/>
          <w:bCs/>
          <w:szCs w:val="21"/>
          <w:lang w:val="en-US" w:eastAsia="zh-CN"/>
        </w:rPr>
        <w:t>2</w:t>
      </w:r>
      <w:r>
        <w:rPr>
          <w:rFonts w:hint="eastAsia" w:ascii="宋体" w:hAnsi="宋体"/>
          <w:b w:val="0"/>
          <w:bCs/>
          <w:szCs w:val="21"/>
        </w:rPr>
        <w:t>日</w:t>
      </w:r>
      <w:r>
        <w:rPr>
          <w:rFonts w:hint="eastAsia" w:ascii="宋体" w:hAnsi="宋体"/>
          <w:b w:val="0"/>
          <w:bCs/>
          <w:szCs w:val="21"/>
          <w:lang w:val="en-US" w:eastAsia="zh-CN"/>
        </w:rPr>
        <w:t>08</w:t>
      </w:r>
      <w:r>
        <w:rPr>
          <w:rFonts w:hint="eastAsia" w:ascii="宋体" w:hAnsi="宋体"/>
          <w:b w:val="0"/>
          <w:bCs/>
          <w:szCs w:val="21"/>
        </w:rPr>
        <w:t>时</w:t>
      </w:r>
      <w:r>
        <w:rPr>
          <w:rFonts w:hint="eastAsia" w:ascii="宋体" w:hAnsi="宋体"/>
          <w:b w:val="0"/>
          <w:bCs/>
          <w:szCs w:val="21"/>
          <w:lang w:val="en-US" w:eastAsia="zh-CN"/>
        </w:rPr>
        <w:t>30</w:t>
      </w:r>
      <w:r>
        <w:rPr>
          <w:rFonts w:hint="eastAsia" w:ascii="宋体" w:hAnsi="宋体"/>
          <w:b w:val="0"/>
          <w:bCs/>
          <w:szCs w:val="21"/>
        </w:rPr>
        <w:t>分到</w:t>
      </w:r>
      <w:r>
        <w:rPr>
          <w:rFonts w:hint="eastAsia" w:ascii="宋体" w:hAnsi="宋体"/>
          <w:b w:val="0"/>
          <w:bCs/>
          <w:szCs w:val="21"/>
          <w:lang w:eastAsia="zh-CN"/>
        </w:rPr>
        <w:t>2021年</w:t>
      </w:r>
      <w:r>
        <w:rPr>
          <w:rFonts w:hint="eastAsia" w:ascii="宋体" w:hAnsi="宋体"/>
          <w:b w:val="0"/>
          <w:bCs/>
          <w:szCs w:val="21"/>
          <w:lang w:val="en-US" w:eastAsia="zh-CN"/>
        </w:rPr>
        <w:t>12</w:t>
      </w:r>
      <w:r>
        <w:rPr>
          <w:rFonts w:hint="eastAsia" w:ascii="宋体" w:hAnsi="宋体"/>
          <w:b w:val="0"/>
          <w:bCs/>
          <w:szCs w:val="21"/>
        </w:rPr>
        <w:t>月</w:t>
      </w:r>
      <w:r>
        <w:rPr>
          <w:rFonts w:hint="eastAsia" w:ascii="宋体" w:hAnsi="宋体"/>
          <w:b w:val="0"/>
          <w:bCs/>
          <w:szCs w:val="21"/>
          <w:lang w:val="en-US" w:eastAsia="zh-CN"/>
        </w:rPr>
        <w:t>6</w:t>
      </w:r>
      <w:r>
        <w:rPr>
          <w:rFonts w:hint="eastAsia" w:ascii="宋体" w:hAnsi="宋体"/>
          <w:b w:val="0"/>
          <w:bCs/>
          <w:szCs w:val="21"/>
        </w:rPr>
        <w:t>日17时00分。</w:t>
      </w:r>
    </w:p>
    <w:p>
      <w:pPr>
        <w:spacing w:line="400" w:lineRule="exact"/>
        <w:rPr>
          <w:rFonts w:hint="eastAsia" w:ascii="宋体" w:hAnsi="宋体"/>
          <w:b w:val="0"/>
          <w:bCs/>
          <w:szCs w:val="21"/>
        </w:rPr>
      </w:pPr>
      <w:r>
        <w:rPr>
          <w:rFonts w:hint="eastAsia" w:ascii="宋体" w:hAnsi="宋体"/>
          <w:b w:val="0"/>
          <w:bCs/>
          <w:szCs w:val="21"/>
        </w:rPr>
        <w:t>2、采购文件获取方式：1、获取地点：济南市市中区二环南路3377号绿地新都会A1-3号写字楼11层1102室。2、标书费：不收取。3、获取方式：需提供年检合格的企业营业执照副本、组织机构代码证、税务登记证（如三证合一可只提供营业执照）、法定代表人或被授权人身份证、开户行许可证</w:t>
      </w:r>
      <w:r>
        <w:rPr>
          <w:rFonts w:hint="eastAsia" w:ascii="宋体" w:hAnsi="宋体"/>
          <w:b w:val="0"/>
          <w:bCs/>
          <w:szCs w:val="21"/>
          <w:lang w:val="en-US" w:eastAsia="zh-CN"/>
        </w:rPr>
        <w:t>或开户证明</w:t>
      </w:r>
      <w:r>
        <w:rPr>
          <w:rFonts w:hint="eastAsia" w:ascii="宋体" w:hAnsi="宋体"/>
          <w:b w:val="0"/>
          <w:bCs/>
          <w:szCs w:val="21"/>
        </w:rPr>
        <w:t>、资质文件（详见</w:t>
      </w:r>
      <w:r>
        <w:rPr>
          <w:rFonts w:hint="eastAsia" w:ascii="宋体" w:hAnsi="宋体"/>
          <w:b w:val="0"/>
          <w:bCs/>
          <w:szCs w:val="21"/>
          <w:lang w:val="en-US" w:eastAsia="zh-CN"/>
        </w:rPr>
        <w:t>附件1：</w:t>
      </w:r>
      <w:r>
        <w:rPr>
          <w:rFonts w:hint="eastAsia" w:ascii="宋体" w:hAnsi="宋体"/>
          <w:b w:val="0"/>
          <w:bCs/>
          <w:szCs w:val="21"/>
        </w:rPr>
        <w:t>采购需求一览表）</w:t>
      </w:r>
      <w:r>
        <w:rPr>
          <w:rFonts w:hint="eastAsia" w:ascii="宋体" w:hAnsi="宋体"/>
          <w:b w:val="0"/>
          <w:bCs/>
          <w:szCs w:val="21"/>
          <w:lang w:eastAsia="zh-CN"/>
        </w:rPr>
        <w:t>、</w:t>
      </w:r>
      <w:r>
        <w:rPr>
          <w:rFonts w:hint="eastAsia" w:ascii="宋体" w:hAnsi="宋体"/>
          <w:b w:val="0"/>
          <w:bCs/>
          <w:szCs w:val="21"/>
        </w:rPr>
        <w:t>附件2：“应答申请表”，以上有效证件原件扫描件发至邮箱 </w:t>
      </w:r>
      <w:r>
        <w:rPr>
          <w:rFonts w:hint="eastAsia" w:ascii="宋体" w:hAnsi="宋体"/>
          <w:b w:val="0"/>
          <w:bCs/>
          <w:szCs w:val="21"/>
        </w:rPr>
        <w:fldChar w:fldCharType="begin"/>
      </w:r>
      <w:r>
        <w:rPr>
          <w:rFonts w:hint="eastAsia" w:ascii="宋体" w:hAnsi="宋体"/>
          <w:b w:val="0"/>
          <w:bCs/>
          <w:szCs w:val="21"/>
        </w:rPr>
        <w:instrText xml:space="preserve"> HYPERLINK "mailto:syzbgs@vip.163.com" </w:instrText>
      </w:r>
      <w:r>
        <w:rPr>
          <w:rFonts w:hint="eastAsia" w:ascii="宋体" w:hAnsi="宋体"/>
          <w:b w:val="0"/>
          <w:bCs/>
          <w:szCs w:val="21"/>
        </w:rPr>
        <w:fldChar w:fldCharType="separate"/>
      </w:r>
      <w:r>
        <w:rPr>
          <w:rFonts w:hint="eastAsia" w:ascii="宋体" w:hAnsi="宋体"/>
          <w:b w:val="0"/>
          <w:bCs/>
          <w:szCs w:val="21"/>
        </w:rPr>
        <w:t>syzbgs@vip.163.com</w:t>
      </w:r>
      <w:r>
        <w:rPr>
          <w:rFonts w:hint="eastAsia" w:ascii="宋体" w:hAnsi="宋体"/>
          <w:b w:val="0"/>
          <w:bCs/>
          <w:szCs w:val="21"/>
        </w:rPr>
        <w:fldChar w:fldCharType="end"/>
      </w:r>
      <w:r>
        <w:rPr>
          <w:rFonts w:hint="eastAsia" w:ascii="宋体" w:hAnsi="宋体"/>
          <w:b w:val="0"/>
          <w:bCs/>
          <w:szCs w:val="21"/>
        </w:rPr>
        <w:t>或携带复印件加盖公章到采购文件获取地点。（邮件名称“项目名称简称+投标单位简称”。注：不合格报名表不予受理报名）。备注：报名时的资料查验不代表资格审查的最终合格或通过。</w:t>
      </w:r>
    </w:p>
    <w:p>
      <w:pPr>
        <w:spacing w:line="400" w:lineRule="exact"/>
        <w:rPr>
          <w:rFonts w:hint="eastAsia" w:ascii="宋体" w:hAnsi="宋体" w:cs="Times New Roman"/>
          <w:szCs w:val="22"/>
          <w:lang w:val="en-US" w:eastAsia="zh-CN"/>
        </w:rPr>
      </w:pPr>
      <w:r>
        <w:rPr>
          <w:rFonts w:hint="eastAsia" w:ascii="宋体" w:hAnsi="宋体"/>
          <w:b/>
          <w:szCs w:val="21"/>
        </w:rPr>
        <w:t>5. 应答文件的递交</w:t>
      </w:r>
    </w:p>
    <w:p>
      <w:pPr>
        <w:spacing w:line="400" w:lineRule="exact"/>
        <w:rPr>
          <w:rFonts w:hint="eastAsia" w:ascii="宋体" w:hAnsi="宋体"/>
          <w:szCs w:val="21"/>
        </w:rPr>
      </w:pPr>
      <w:bookmarkStart w:id="2" w:name="_Hlk55828695"/>
      <w:r>
        <w:rPr>
          <w:rFonts w:hint="eastAsia" w:ascii="宋体" w:hAnsi="宋体"/>
          <w:szCs w:val="21"/>
        </w:rPr>
        <w:t>1、递交截止时间：</w:t>
      </w:r>
      <w:r>
        <w:rPr>
          <w:rFonts w:hint="eastAsia" w:ascii="宋体" w:hAnsi="宋体"/>
          <w:szCs w:val="21"/>
          <w:lang w:eastAsia="zh-CN"/>
        </w:rPr>
        <w:t>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w:t>
      </w:r>
    </w:p>
    <w:p>
      <w:pPr>
        <w:spacing w:line="400" w:lineRule="exact"/>
        <w:rPr>
          <w:rFonts w:hint="eastAsia" w:ascii="宋体" w:hAnsi="宋体"/>
          <w:szCs w:val="21"/>
        </w:rPr>
      </w:pPr>
      <w:r>
        <w:rPr>
          <w:rFonts w:hint="eastAsia" w:ascii="宋体" w:hAnsi="宋体"/>
          <w:szCs w:val="21"/>
        </w:rPr>
        <w:t>2、递交方式：纸质应答文件和电子应答文件在截止开标时间前递交。递交时间：</w:t>
      </w:r>
      <w:r>
        <w:rPr>
          <w:rFonts w:hint="eastAsia" w:ascii="宋体" w:hAnsi="宋体"/>
          <w:szCs w:val="21"/>
          <w:lang w:eastAsia="zh-CN"/>
        </w:rPr>
        <w:t>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lang w:val="en-US" w:eastAsia="zh-CN"/>
        </w:rPr>
        <w:t>08</w:t>
      </w:r>
      <w:r>
        <w:rPr>
          <w:rFonts w:hint="eastAsia" w:ascii="宋体" w:hAnsi="宋体"/>
          <w:szCs w:val="21"/>
        </w:rPr>
        <w:t>时</w:t>
      </w:r>
      <w:r>
        <w:rPr>
          <w:rFonts w:hint="eastAsia" w:ascii="宋体" w:hAnsi="宋体"/>
          <w:szCs w:val="21"/>
          <w:lang w:val="en-US" w:eastAsia="zh-CN"/>
        </w:rPr>
        <w:t>30</w:t>
      </w:r>
      <w:r>
        <w:rPr>
          <w:rFonts w:hint="eastAsia" w:ascii="宋体" w:hAnsi="宋体"/>
          <w:szCs w:val="21"/>
        </w:rPr>
        <w:t>分至</w:t>
      </w:r>
      <w:r>
        <w:rPr>
          <w:rFonts w:hint="eastAsia" w:ascii="宋体" w:hAnsi="宋体"/>
          <w:szCs w:val="21"/>
          <w:lang w:eastAsia="zh-CN"/>
        </w:rPr>
        <w:t>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szCs w:val="21"/>
          <w:lang w:val="en-US" w:eastAsia="zh-CN"/>
        </w:rPr>
        <w:t>09</w:t>
      </w:r>
      <w:r>
        <w:rPr>
          <w:rFonts w:hint="eastAsia" w:ascii="宋体" w:hAnsi="宋体"/>
          <w:szCs w:val="21"/>
        </w:rPr>
        <w:t>时00分。逾期送达或者未送达指定地点的应答文件，招标人不予受理。</w:t>
      </w:r>
    </w:p>
    <w:p>
      <w:pPr>
        <w:spacing w:line="400" w:lineRule="exact"/>
        <w:rPr>
          <w:rFonts w:hint="eastAsia" w:ascii="宋体" w:hAnsi="宋体"/>
          <w:szCs w:val="21"/>
        </w:rPr>
      </w:pPr>
      <w:r>
        <w:rPr>
          <w:rFonts w:hint="eastAsia" w:ascii="宋体" w:hAnsi="宋体"/>
          <w:szCs w:val="21"/>
          <w:lang w:val="en-US" w:eastAsia="zh-CN"/>
        </w:rPr>
        <w:t>3、</w:t>
      </w:r>
      <w:r>
        <w:rPr>
          <w:rFonts w:hint="eastAsia" w:ascii="宋体" w:hAnsi="宋体"/>
          <w:szCs w:val="21"/>
        </w:rPr>
        <w:t>为应答人递交应答文件方便，本次谈判接收邮寄方式递交的应答文件。以邮寄方式递交应答文件的应答人，邮寄纸质文件的同时，将应答文件签字、盖章扫描件</w:t>
      </w:r>
      <w:r>
        <w:rPr>
          <w:rFonts w:hint="eastAsia" w:ascii="宋体" w:hAnsi="宋体"/>
          <w:szCs w:val="21"/>
          <w:lang w:eastAsia="zh-CN"/>
        </w:rPr>
        <w:t>，</w:t>
      </w:r>
      <w:r>
        <w:rPr>
          <w:rFonts w:hint="eastAsia" w:ascii="宋体" w:hAnsi="宋体"/>
          <w:szCs w:val="21"/>
        </w:rPr>
        <w:t>压缩加密后</w:t>
      </w:r>
      <w:r>
        <w:rPr>
          <w:rFonts w:hint="eastAsia" w:ascii="宋体" w:hAnsi="宋体"/>
          <w:szCs w:val="21"/>
          <w:lang w:val="en-US" w:eastAsia="zh-CN"/>
        </w:rPr>
        <w:t>存入优盘同应答文件一起邮寄</w:t>
      </w:r>
      <w:r>
        <w:rPr>
          <w:rFonts w:hint="eastAsia" w:ascii="宋体" w:hAnsi="宋体"/>
          <w:szCs w:val="21"/>
        </w:rPr>
        <w:t>。邮寄要求如下：</w:t>
      </w:r>
    </w:p>
    <w:p>
      <w:pPr>
        <w:spacing w:line="400" w:lineRule="exact"/>
        <w:rPr>
          <w:rFonts w:hint="eastAsia" w:ascii="宋体" w:hAnsi="宋体"/>
          <w:szCs w:val="21"/>
        </w:rPr>
      </w:pPr>
      <w:r>
        <w:rPr>
          <w:rFonts w:hint="eastAsia" w:ascii="宋体" w:hAnsi="宋体"/>
          <w:szCs w:val="21"/>
        </w:rPr>
        <w:t>（1）收件人：</w:t>
      </w:r>
      <w:r>
        <w:rPr>
          <w:rFonts w:hint="eastAsia" w:ascii="宋体" w:hAnsi="宋体"/>
          <w:szCs w:val="21"/>
          <w:lang w:val="en-US" w:eastAsia="zh-CN"/>
        </w:rPr>
        <w:t>时玲方</w:t>
      </w:r>
      <w:r>
        <w:rPr>
          <w:rFonts w:hint="eastAsia" w:ascii="宋体" w:hAnsi="宋体"/>
          <w:szCs w:val="21"/>
        </w:rPr>
        <w:t>，联系电话：0531-</w:t>
      </w:r>
      <w:r>
        <w:rPr>
          <w:rFonts w:hint="eastAsia" w:ascii="宋体" w:hAnsi="宋体"/>
          <w:szCs w:val="21"/>
          <w:lang w:val="en-US" w:eastAsia="zh-CN"/>
        </w:rPr>
        <w:t>58185102</w:t>
      </w:r>
    </w:p>
    <w:p>
      <w:pPr>
        <w:spacing w:line="400" w:lineRule="exact"/>
        <w:rPr>
          <w:rFonts w:hint="eastAsia" w:ascii="宋体" w:hAnsi="宋体"/>
          <w:szCs w:val="21"/>
        </w:rPr>
      </w:pPr>
      <w:r>
        <w:rPr>
          <w:rFonts w:hint="eastAsia" w:ascii="宋体" w:hAnsi="宋体"/>
          <w:szCs w:val="21"/>
        </w:rPr>
        <w:t>（2）收件地址：</w:t>
      </w:r>
      <w:r>
        <w:rPr>
          <w:rFonts w:hint="eastAsia" w:ascii="宋体" w:hAnsi="宋体"/>
          <w:szCs w:val="21"/>
          <w:lang w:val="en-US" w:eastAsia="zh-CN"/>
        </w:rPr>
        <w:t>山东省</w:t>
      </w:r>
      <w:r>
        <w:rPr>
          <w:rFonts w:hint="eastAsia" w:ascii="宋体" w:hAnsi="宋体"/>
          <w:szCs w:val="21"/>
        </w:rPr>
        <w:t>济南市市中区二环南路3377号绿地新都会A1-3号写字楼11层1102室。</w:t>
      </w:r>
    </w:p>
    <w:p>
      <w:pPr>
        <w:spacing w:line="400" w:lineRule="exact"/>
        <w:rPr>
          <w:rFonts w:hint="eastAsia" w:ascii="宋体" w:hAnsi="宋体"/>
          <w:szCs w:val="21"/>
        </w:rPr>
      </w:pPr>
      <w:r>
        <w:rPr>
          <w:rFonts w:hint="eastAsia" w:ascii="宋体" w:hAnsi="宋体"/>
          <w:szCs w:val="21"/>
        </w:rPr>
        <w:t>（3）建议应答人使用顺丰快递公司进行邮寄，邮费自理，自行监控文件寄送进度，确保应答文件</w:t>
      </w:r>
      <w:r>
        <w:rPr>
          <w:rFonts w:hint="eastAsia" w:ascii="宋体" w:hAnsi="宋体"/>
          <w:szCs w:val="21"/>
          <w:lang w:eastAsia="zh-CN"/>
        </w:rPr>
        <w:t>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hint="eastAsia" w:ascii="宋体" w:hAnsi="宋体"/>
          <w:szCs w:val="21"/>
          <w:lang w:val="en-US" w:eastAsia="zh-CN"/>
        </w:rPr>
        <w:t>17:00</w:t>
      </w:r>
      <w:r>
        <w:rPr>
          <w:rFonts w:hint="eastAsia" w:ascii="宋体" w:hAnsi="宋体"/>
          <w:szCs w:val="21"/>
        </w:rPr>
        <w:t>前准时送达。</w:t>
      </w:r>
    </w:p>
    <w:p>
      <w:pPr>
        <w:spacing w:line="400" w:lineRule="exact"/>
        <w:rPr>
          <w:rFonts w:hint="eastAsia" w:ascii="宋体" w:hAnsi="宋体"/>
          <w:szCs w:val="21"/>
        </w:rPr>
      </w:pPr>
      <w:r>
        <w:rPr>
          <w:rFonts w:hint="eastAsia" w:ascii="宋体" w:hAnsi="宋体"/>
          <w:szCs w:val="21"/>
        </w:rPr>
        <w:t>（4）邮件封装外显著位置注明应答人全称、</w:t>
      </w:r>
      <w:r>
        <w:rPr>
          <w:rFonts w:hint="eastAsia" w:ascii="宋体" w:hAnsi="宋体"/>
          <w:szCs w:val="21"/>
          <w:lang w:val="en-US" w:eastAsia="zh-CN"/>
        </w:rPr>
        <w:t>项目</w:t>
      </w:r>
      <w:r>
        <w:rPr>
          <w:rFonts w:hint="eastAsia" w:ascii="宋体" w:hAnsi="宋体"/>
          <w:szCs w:val="21"/>
        </w:rPr>
        <w:t>名称。</w:t>
      </w:r>
    </w:p>
    <w:p>
      <w:pPr>
        <w:spacing w:line="400" w:lineRule="exact"/>
        <w:rPr>
          <w:rFonts w:hint="eastAsia" w:ascii="宋体" w:hAnsi="宋体"/>
          <w:szCs w:val="21"/>
        </w:rPr>
      </w:pPr>
      <w:r>
        <w:rPr>
          <w:rFonts w:hint="eastAsia" w:ascii="宋体" w:hAnsi="宋体"/>
          <w:szCs w:val="21"/>
        </w:rPr>
        <w:t>（5）如发生应答文件在邮寄过程中遗失或在邮寄途中造成应答文件的损坏，由此产生的风险由应答人承担。</w:t>
      </w:r>
    </w:p>
    <w:p>
      <w:pPr>
        <w:spacing w:line="400" w:lineRule="exact"/>
        <w:rPr>
          <w:rFonts w:hint="eastAsia" w:ascii="宋体" w:hAnsi="宋体"/>
          <w:szCs w:val="21"/>
        </w:rPr>
      </w:pPr>
      <w:r>
        <w:rPr>
          <w:rFonts w:hint="eastAsia" w:ascii="宋体" w:hAnsi="宋体"/>
          <w:szCs w:val="21"/>
        </w:rPr>
        <w:t>5.</w:t>
      </w:r>
      <w:r>
        <w:rPr>
          <w:rFonts w:ascii="宋体" w:hAnsi="宋体"/>
          <w:szCs w:val="21"/>
        </w:rPr>
        <w:t>6</w:t>
      </w:r>
      <w:r>
        <w:rPr>
          <w:rFonts w:hint="eastAsia" w:ascii="宋体" w:hAnsi="宋体"/>
          <w:szCs w:val="21"/>
        </w:rPr>
        <w:t>谈判时间：</w:t>
      </w:r>
      <w:r>
        <w:rPr>
          <w:rFonts w:hint="eastAsia" w:ascii="宋体" w:hAnsi="宋体"/>
          <w:lang w:val="en-US" w:eastAsia="zh-CN"/>
        </w:rPr>
        <w:t>2021</w:t>
      </w:r>
      <w:r>
        <w:rPr>
          <w:rFonts w:hint="eastAsia" w:ascii="宋体" w:hAnsi="宋体"/>
          <w:szCs w:val="21"/>
        </w:rPr>
        <w:t>年</w:t>
      </w:r>
      <w:r>
        <w:rPr>
          <w:rFonts w:hint="eastAsia" w:ascii="宋体" w:hAnsi="宋体"/>
          <w:lang w:val="en-US" w:eastAsia="zh-CN"/>
        </w:rPr>
        <w:t>12</w:t>
      </w:r>
      <w:r>
        <w:rPr>
          <w:rFonts w:hint="eastAsia" w:ascii="宋体" w:hAnsi="宋体"/>
          <w:szCs w:val="21"/>
        </w:rPr>
        <w:t>月</w:t>
      </w:r>
      <w:r>
        <w:rPr>
          <w:rFonts w:hint="eastAsia" w:ascii="宋体" w:hAnsi="宋体"/>
          <w:lang w:val="en-US" w:eastAsia="zh-CN"/>
        </w:rPr>
        <w:t>10</w:t>
      </w:r>
      <w:r>
        <w:rPr>
          <w:rFonts w:hint="eastAsia" w:ascii="宋体" w:hAnsi="宋体"/>
          <w:szCs w:val="21"/>
        </w:rPr>
        <w:t>日</w:t>
      </w:r>
      <w:r>
        <w:rPr>
          <w:rFonts w:hint="eastAsia" w:ascii="宋体" w:hAnsi="宋体"/>
          <w:szCs w:val="21"/>
          <w:lang w:val="en-US" w:eastAsia="zh-CN"/>
        </w:rPr>
        <w:t>9时</w:t>
      </w:r>
      <w:r>
        <w:rPr>
          <w:rFonts w:hint="eastAsia" w:ascii="宋体" w:hAnsi="宋体"/>
          <w:szCs w:val="21"/>
        </w:rPr>
        <w:t>；</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谈判地点：</w:t>
      </w:r>
      <w:r>
        <w:rPr>
          <w:rFonts w:hint="eastAsia" w:ascii="宋体" w:hAnsi="宋体" w:cs="Times New Roman"/>
          <w:szCs w:val="22"/>
          <w:lang w:val="en-US" w:eastAsia="zh-CN"/>
        </w:rPr>
        <w:t>济南市市中区二环南路3377号绿地新都会A1-3号凯瑞大厦11层1102室。</w:t>
      </w:r>
    </w:p>
    <w:bookmarkEnd w:id="2"/>
    <w:p>
      <w:pPr>
        <w:spacing w:line="400" w:lineRule="exact"/>
        <w:ind w:firstLine="420" w:firstLineChars="200"/>
        <w:rPr>
          <w:rFonts w:ascii="宋体" w:hAnsi="宋体"/>
          <w:szCs w:val="21"/>
          <w:highlight w:val="none"/>
        </w:rPr>
      </w:pPr>
      <w:r>
        <w:rPr>
          <w:rFonts w:hint="eastAsia" w:ascii="宋体" w:hAnsi="宋体"/>
          <w:szCs w:val="21"/>
          <w:highlight w:val="none"/>
        </w:rPr>
        <w:t>谈判方式：鉴于当前疫情防控要求，采购人代表与应答人授权代表通过网络视频方式进行澄清、答疑、否决。</w:t>
      </w:r>
    </w:p>
    <w:p>
      <w:pPr>
        <w:spacing w:line="400" w:lineRule="exact"/>
        <w:ind w:firstLine="420" w:firstLineChars="200"/>
        <w:rPr>
          <w:rFonts w:ascii="宋体" w:hAnsi="宋体"/>
          <w:szCs w:val="21"/>
          <w:highlight w:val="none"/>
        </w:rPr>
      </w:pPr>
      <w:r>
        <w:rPr>
          <w:rFonts w:hint="eastAsia" w:ascii="宋体" w:hAnsi="宋体"/>
          <w:szCs w:val="21"/>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20" w:firstLineChars="200"/>
        <w:rPr>
          <w:rFonts w:ascii="宋体" w:hAnsi="宋体"/>
          <w:szCs w:val="21"/>
          <w:highlight w:val="none"/>
        </w:rPr>
      </w:pPr>
      <w:r>
        <w:rPr>
          <w:rFonts w:hint="eastAsia" w:ascii="宋体" w:hAnsi="宋体"/>
          <w:szCs w:val="21"/>
          <w:highlight w:val="none"/>
        </w:rPr>
        <w:t>“腾讯会议”会议号：如需谈判，代理机构将在会议期间电话告知。</w:t>
      </w:r>
    </w:p>
    <w:p>
      <w:pPr>
        <w:spacing w:line="400" w:lineRule="exact"/>
        <w:ind w:firstLine="420" w:firstLineChars="200"/>
        <w:rPr>
          <w:rFonts w:ascii="宋体" w:hAnsi="宋体"/>
          <w:szCs w:val="21"/>
          <w:highlight w:val="none"/>
        </w:rPr>
      </w:pPr>
      <w:r>
        <w:rPr>
          <w:rFonts w:hint="eastAsia" w:ascii="宋体" w:hAnsi="宋体"/>
          <w:szCs w:val="21"/>
          <w:highlight w:val="none"/>
        </w:rPr>
        <w:t>谈判地点：采购人代表在谈判室，应答人授权代表人在各自公司或其自行指定地点。</w:t>
      </w:r>
    </w:p>
    <w:p>
      <w:pPr>
        <w:spacing w:line="400" w:lineRule="exact"/>
        <w:ind w:firstLine="420" w:firstLineChars="200"/>
        <w:rPr>
          <w:rFonts w:ascii="宋体" w:hAnsi="宋体"/>
          <w:szCs w:val="21"/>
          <w:highlight w:val="none"/>
        </w:rPr>
      </w:pPr>
      <w:r>
        <w:rPr>
          <w:rFonts w:hint="eastAsia" w:ascii="宋体" w:hAnsi="宋体"/>
          <w:szCs w:val="21"/>
          <w:highlight w:val="none"/>
        </w:rPr>
        <w:t>谈判等候地点:本次谈判不设等候地点。</w:t>
      </w:r>
    </w:p>
    <w:p>
      <w:pPr>
        <w:spacing w:line="400" w:lineRule="exact"/>
        <w:ind w:firstLine="420" w:firstLineChars="200"/>
        <w:rPr>
          <w:rFonts w:ascii="宋体" w:hAnsi="宋体"/>
          <w:szCs w:val="21"/>
          <w:highlight w:val="none"/>
        </w:rPr>
      </w:pPr>
      <w:r>
        <w:rPr>
          <w:rFonts w:hint="eastAsia" w:ascii="宋体" w:hAnsi="宋体"/>
          <w:szCs w:val="21"/>
          <w:highlight w:val="none"/>
        </w:rPr>
        <w:t>谈判期间请各应答人保持电话畅通，及时关注手机短信、邮箱动态，以便及时沟通相关问题。</w:t>
      </w:r>
    </w:p>
    <w:p>
      <w:pPr>
        <w:spacing w:line="400" w:lineRule="exact"/>
        <w:rPr>
          <w:rFonts w:ascii="宋体" w:hAnsi="宋体"/>
          <w:szCs w:val="21"/>
        </w:rPr>
      </w:pPr>
      <w:r>
        <w:rPr>
          <w:rFonts w:hint="eastAsia" w:ascii="宋体" w:hAnsi="宋体"/>
          <w:szCs w:val="21"/>
        </w:rPr>
        <w:t>5.</w:t>
      </w:r>
      <w:r>
        <w:rPr>
          <w:rFonts w:ascii="宋体" w:hAnsi="宋体"/>
          <w:szCs w:val="21"/>
        </w:rPr>
        <w:t>6应答保证金要求：</w:t>
      </w:r>
      <w:r>
        <w:rPr>
          <w:rFonts w:hint="eastAsia" w:ascii="宋体" w:hAnsi="宋体"/>
          <w:szCs w:val="21"/>
        </w:rPr>
        <w:t>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20" w:firstLineChars="200"/>
        <w:rPr>
          <w:rFonts w:ascii="宋体" w:hAnsi="宋体"/>
          <w:szCs w:val="21"/>
        </w:rPr>
      </w:pPr>
      <w:r>
        <w:rPr>
          <w:rFonts w:hint="eastAsia" w:ascii="宋体" w:hAnsi="宋体"/>
          <w:szCs w:val="21"/>
        </w:rPr>
        <w:t>应答保证金金额：详见“采购需求一览表”</w:t>
      </w:r>
    </w:p>
    <w:p>
      <w:pPr>
        <w:spacing w:line="400" w:lineRule="exact"/>
        <w:ind w:firstLine="420" w:firstLineChars="200"/>
        <w:rPr>
          <w:rFonts w:ascii="宋体" w:hAnsi="宋体"/>
          <w:szCs w:val="21"/>
        </w:rPr>
      </w:pPr>
      <w:r>
        <w:rPr>
          <w:rFonts w:hint="eastAsia" w:ascii="宋体" w:hAnsi="宋体"/>
          <w:szCs w:val="21"/>
        </w:rPr>
        <w:t>应答保证金形式：银行电汇、银行保函或应答保证保险（具体要求详见采购文件）。应答保证金的有效期应与应答有效期一致。</w:t>
      </w:r>
    </w:p>
    <w:p>
      <w:pPr>
        <w:spacing w:line="400" w:lineRule="exact"/>
        <w:ind w:firstLine="420" w:firstLineChars="200"/>
        <w:rPr>
          <w:rFonts w:hint="eastAsia" w:ascii="宋体" w:hAnsi="宋体"/>
          <w:szCs w:val="21"/>
        </w:rPr>
      </w:pPr>
      <w:r>
        <w:rPr>
          <w:rFonts w:hint="eastAsia" w:ascii="宋体" w:hAnsi="宋体"/>
          <w:szCs w:val="21"/>
          <w:lang w:val="en-US" w:eastAsia="zh-CN"/>
        </w:rPr>
        <w:t>应答</w:t>
      </w:r>
      <w:r>
        <w:rPr>
          <w:rFonts w:hint="eastAsia" w:ascii="宋体" w:hAnsi="宋体"/>
          <w:szCs w:val="21"/>
          <w:lang w:val="en-US"/>
        </w:rPr>
        <w:t>保证金提交截止时间：2021年</w:t>
      </w:r>
      <w:r>
        <w:rPr>
          <w:rFonts w:hint="eastAsia" w:ascii="宋体" w:hAnsi="宋体"/>
          <w:szCs w:val="21"/>
          <w:lang w:val="en-US" w:eastAsia="zh-CN"/>
        </w:rPr>
        <w:t>12</w:t>
      </w:r>
      <w:r>
        <w:rPr>
          <w:rFonts w:hint="eastAsia" w:ascii="宋体" w:hAnsi="宋体"/>
          <w:szCs w:val="21"/>
          <w:lang w:val="en-US"/>
        </w:rPr>
        <w:t>月</w:t>
      </w:r>
      <w:r>
        <w:rPr>
          <w:rFonts w:hint="eastAsia" w:ascii="宋体" w:hAnsi="宋体"/>
          <w:szCs w:val="21"/>
          <w:lang w:val="en-US" w:eastAsia="zh-CN"/>
        </w:rPr>
        <w:t>8</w:t>
      </w:r>
      <w:r>
        <w:rPr>
          <w:rFonts w:hint="eastAsia" w:ascii="宋体" w:hAnsi="宋体"/>
          <w:szCs w:val="21"/>
          <w:lang w:val="en-US"/>
        </w:rPr>
        <w:t>日17：00时前</w:t>
      </w:r>
    </w:p>
    <w:p>
      <w:pPr>
        <w:spacing w:line="400" w:lineRule="exact"/>
        <w:ind w:firstLine="420" w:firstLineChars="200"/>
        <w:rPr>
          <w:rFonts w:ascii="宋体" w:hAnsi="宋体"/>
          <w:szCs w:val="21"/>
        </w:rPr>
      </w:pPr>
      <w:r>
        <w:rPr>
          <w:rFonts w:hint="eastAsia" w:ascii="宋体" w:hAnsi="宋体"/>
          <w:szCs w:val="21"/>
        </w:rPr>
        <w:t>账户信息：</w:t>
      </w:r>
    </w:p>
    <w:p>
      <w:pPr>
        <w:spacing w:line="400" w:lineRule="exact"/>
        <w:ind w:firstLine="420" w:firstLineChars="200"/>
        <w:rPr>
          <w:rFonts w:hint="eastAsia" w:ascii="宋体" w:hAnsi="宋体" w:cs="Times New Roman"/>
          <w:szCs w:val="21"/>
        </w:rPr>
      </w:pPr>
      <w:r>
        <w:rPr>
          <w:rFonts w:hint="eastAsia" w:ascii="宋体" w:hAnsi="宋体" w:cs="Times New Roman"/>
          <w:szCs w:val="21"/>
        </w:rPr>
        <w:t>开户名称：山东三誉招标代理有限公司</w:t>
      </w:r>
    </w:p>
    <w:p>
      <w:pPr>
        <w:spacing w:line="400" w:lineRule="exact"/>
        <w:ind w:firstLine="420" w:firstLineChars="200"/>
        <w:rPr>
          <w:rFonts w:hint="eastAsia" w:ascii="宋体" w:hAnsi="宋体" w:cs="Times New Roman"/>
          <w:szCs w:val="21"/>
        </w:rPr>
      </w:pPr>
      <w:r>
        <w:rPr>
          <w:rFonts w:hint="eastAsia" w:ascii="宋体" w:hAnsi="宋体" w:cs="Times New Roman"/>
          <w:szCs w:val="21"/>
        </w:rPr>
        <w:t>开户银行：中国建设银行股份有限公司济南通联花园支行</w:t>
      </w:r>
    </w:p>
    <w:p>
      <w:pPr>
        <w:spacing w:line="400" w:lineRule="exact"/>
        <w:ind w:firstLine="420" w:firstLineChars="200"/>
        <w:rPr>
          <w:rFonts w:hint="eastAsia" w:ascii="宋体" w:hAnsi="宋体" w:cs="Times New Roman"/>
          <w:szCs w:val="21"/>
        </w:rPr>
      </w:pPr>
      <w:r>
        <w:rPr>
          <w:rFonts w:hint="eastAsia" w:ascii="宋体" w:hAnsi="宋体" w:cs="Times New Roman"/>
          <w:szCs w:val="21"/>
        </w:rPr>
        <w:t>帐    号：37050161638900000016</w:t>
      </w:r>
    </w:p>
    <w:p>
      <w:pPr>
        <w:spacing w:line="400" w:lineRule="exact"/>
        <w:rPr>
          <w:rFonts w:ascii="宋体" w:hAnsi="宋体"/>
          <w:b/>
          <w:szCs w:val="21"/>
        </w:rPr>
      </w:pPr>
      <w:r>
        <w:rPr>
          <w:rFonts w:hint="eastAsia" w:ascii="宋体" w:hAnsi="宋体"/>
          <w:b/>
          <w:szCs w:val="21"/>
        </w:rPr>
        <w:t>6. 首次报价公示</w:t>
      </w:r>
    </w:p>
    <w:p>
      <w:pPr>
        <w:spacing w:line="400" w:lineRule="exact"/>
        <w:ind w:firstLine="420" w:firstLineChars="200"/>
        <w:rPr>
          <w:rFonts w:ascii="宋体" w:hAnsi="宋体"/>
          <w:szCs w:val="21"/>
        </w:rPr>
      </w:pPr>
      <w:r>
        <w:rPr>
          <w:rFonts w:hint="eastAsia" w:ascii="宋体" w:hAnsi="宋体"/>
          <w:szCs w:val="21"/>
        </w:rPr>
        <w:t>代理机构在应答截止时间之后多轮报价前，在国家电网有限公司电子商务平台公示首次报价。应答人可登陆国家电网有限公司电子商务平台，登陆账号后自行查看本项目首轮报价情况。</w:t>
      </w:r>
    </w:p>
    <w:p>
      <w:pPr>
        <w:spacing w:line="400" w:lineRule="exact"/>
        <w:rPr>
          <w:rFonts w:ascii="宋体" w:hAnsi="宋体"/>
          <w:b/>
          <w:szCs w:val="21"/>
        </w:rPr>
      </w:pPr>
      <w:r>
        <w:rPr>
          <w:rFonts w:ascii="宋体" w:hAnsi="宋体"/>
          <w:b/>
          <w:szCs w:val="21"/>
        </w:rPr>
        <w:t>7</w:t>
      </w:r>
      <w:r>
        <w:rPr>
          <w:rFonts w:hint="eastAsia" w:ascii="宋体" w:hAnsi="宋体"/>
          <w:b/>
          <w:szCs w:val="21"/>
        </w:rPr>
        <w:t>. 发布公告的媒介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本次采购公告同时发布在下列媒体上：</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中国招标投标公共服务平台: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http://www.cebpubservice.com/</w:t>
      </w:r>
    </w:p>
    <w:p>
      <w:pPr>
        <w:spacing w:line="400" w:lineRule="exact"/>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山东三誉招标公司官网</w:t>
      </w:r>
    </w:p>
    <w:p>
      <w:pPr>
        <w:spacing w:line="400" w:lineRule="exact"/>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http://www.syzbgs.com/zhaobiao/</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采购公告将明确对应答人的资格要求、获取采购文件的日期和地点、接收应答文件、谈</w:t>
      </w:r>
      <w:bookmarkStart w:id="3" w:name="_GoBack"/>
      <w:bookmarkEnd w:id="3"/>
      <w:r>
        <w:rPr>
          <w:rFonts w:hint="eastAsia" w:asciiTheme="minorEastAsia" w:hAnsiTheme="minorEastAsia" w:eastAsiaTheme="minorEastAsia"/>
          <w:szCs w:val="21"/>
        </w:rPr>
        <w:t>判等事宜。</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以上内容如有变更以采购文件和变更通知为准。</w:t>
      </w:r>
    </w:p>
    <w:p>
      <w:pPr>
        <w:spacing w:line="400" w:lineRule="exact"/>
        <w:rPr>
          <w:rFonts w:ascii="宋体" w:hAnsi="宋体"/>
          <w:b/>
          <w:szCs w:val="21"/>
          <w:highlight w:val="none"/>
        </w:rPr>
      </w:pPr>
      <w:r>
        <w:rPr>
          <w:rFonts w:ascii="宋体" w:hAnsi="宋体"/>
          <w:b/>
          <w:szCs w:val="21"/>
          <w:highlight w:val="none"/>
        </w:rPr>
        <w:t>8</w:t>
      </w:r>
      <w:r>
        <w:rPr>
          <w:rFonts w:hint="eastAsia" w:ascii="宋体" w:hAnsi="宋体"/>
          <w:b/>
          <w:szCs w:val="21"/>
          <w:highlight w:val="none"/>
        </w:rPr>
        <w:t>. 重要提示</w:t>
      </w:r>
    </w:p>
    <w:p>
      <w:pPr>
        <w:spacing w:line="400" w:lineRule="exact"/>
        <w:ind w:firstLine="422" w:firstLineChars="200"/>
        <w:rPr>
          <w:rFonts w:ascii="宋体" w:hAnsi="宋体"/>
          <w:b/>
          <w:szCs w:val="21"/>
          <w:highlight w:val="none"/>
        </w:rPr>
      </w:pPr>
      <w:r>
        <w:rPr>
          <w:rFonts w:hint="eastAsia" w:ascii="宋体" w:hAnsi="宋体"/>
          <w:b/>
          <w:szCs w:val="21"/>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22" w:firstLineChars="200"/>
        <w:rPr>
          <w:rFonts w:ascii="宋体" w:hAnsi="宋体"/>
          <w:b/>
          <w:szCs w:val="21"/>
          <w:highlight w:val="none"/>
        </w:rPr>
      </w:pPr>
      <w:r>
        <w:rPr>
          <w:rFonts w:hint="eastAsia" w:ascii="宋体" w:hAnsi="宋体"/>
          <w:b/>
          <w:szCs w:val="21"/>
          <w:highlight w:val="none"/>
        </w:rPr>
        <w:t>☆</w:t>
      </w:r>
      <w:r>
        <w:rPr>
          <w:rFonts w:ascii="宋体" w:hAnsi="宋体"/>
          <w:b/>
          <w:szCs w:val="21"/>
          <w:highlight w:val="none"/>
        </w:rPr>
        <w:t>本次</w:t>
      </w:r>
      <w:r>
        <w:rPr>
          <w:rFonts w:hint="eastAsia" w:ascii="宋体" w:hAnsi="宋体"/>
          <w:b/>
          <w:szCs w:val="21"/>
          <w:highlight w:val="none"/>
        </w:rPr>
        <w:t>采购中，应答人应按照采购文件要求递交纸质应答文件。</w:t>
      </w:r>
    </w:p>
    <w:p>
      <w:p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☆应答人须提供采购文件要求的营业执照、资质证书、安全生产许可证、承装（修、试）等证书的查询网址或以上证书网上查询截屏（放在对应证书资格证明文件处）</w:t>
      </w:r>
      <w:r>
        <w:rPr>
          <w:rFonts w:hint="eastAsia" w:asciiTheme="minorEastAsia" w:hAnsiTheme="minorEastAsia" w:eastAsiaTheme="minorEastAsia"/>
          <w:szCs w:val="21"/>
          <w:highlight w:val="none"/>
        </w:rPr>
        <w:t>，</w:t>
      </w:r>
      <w:r>
        <w:rPr>
          <w:rFonts w:hint="eastAsia" w:ascii="宋体" w:hAnsi="宋体"/>
          <w:b/>
          <w:szCs w:val="21"/>
          <w:highlight w:val="none"/>
        </w:rPr>
        <w:t>否则会影响详评得分。</w:t>
      </w:r>
    </w:p>
    <w:p>
      <w:pPr>
        <w:spacing w:line="400" w:lineRule="exact"/>
        <w:ind w:firstLine="422" w:firstLineChars="200"/>
        <w:rPr>
          <w:rFonts w:ascii="宋体" w:hAnsi="宋体"/>
          <w:b/>
          <w:szCs w:val="21"/>
          <w:highlight w:val="none"/>
        </w:rPr>
      </w:pPr>
      <w:r>
        <w:rPr>
          <w:rFonts w:hint="eastAsia" w:ascii="宋体" w:hAnsi="宋体"/>
          <w:b/>
          <w:szCs w:val="21"/>
          <w:highlight w:val="none"/>
        </w:rPr>
        <w:t>☆本批次采购所有要求提供厂商授权书或售后服务承诺函的标包，均需应答人递交纸质应答文件时单独递交密封的厂商授权书原件，</w:t>
      </w:r>
      <w:r>
        <w:rPr>
          <w:rFonts w:ascii="宋体" w:hAnsi="宋体"/>
          <w:b/>
          <w:szCs w:val="21"/>
          <w:highlight w:val="none"/>
        </w:rPr>
        <w:t>若未提交</w:t>
      </w:r>
      <w:r>
        <w:rPr>
          <w:rFonts w:hint="eastAsia" w:ascii="宋体" w:hAnsi="宋体"/>
          <w:b/>
          <w:szCs w:val="21"/>
          <w:highlight w:val="none"/>
        </w:rPr>
        <w:t>厂商授权书原件</w:t>
      </w:r>
      <w:r>
        <w:rPr>
          <w:rFonts w:ascii="宋体" w:hAnsi="宋体"/>
          <w:b/>
          <w:szCs w:val="21"/>
          <w:highlight w:val="none"/>
        </w:rPr>
        <w:t>，其</w:t>
      </w:r>
      <w:r>
        <w:rPr>
          <w:rFonts w:hint="eastAsia" w:ascii="宋体" w:hAnsi="宋体"/>
          <w:b/>
          <w:szCs w:val="21"/>
          <w:highlight w:val="none"/>
        </w:rPr>
        <w:t>应答</w:t>
      </w:r>
      <w:r>
        <w:rPr>
          <w:rFonts w:ascii="宋体" w:hAnsi="宋体"/>
          <w:b/>
          <w:szCs w:val="21"/>
          <w:highlight w:val="none"/>
        </w:rPr>
        <w:t>文件作</w:t>
      </w:r>
      <w:r>
        <w:rPr>
          <w:rFonts w:hint="eastAsia" w:ascii="宋体" w:hAnsi="宋体"/>
          <w:b/>
          <w:szCs w:val="21"/>
          <w:highlight w:val="none"/>
        </w:rPr>
        <w:t>终止谈判</w:t>
      </w:r>
      <w:r>
        <w:rPr>
          <w:rFonts w:ascii="宋体" w:hAnsi="宋体"/>
          <w:b/>
          <w:szCs w:val="21"/>
          <w:highlight w:val="none"/>
        </w:rPr>
        <w:t>处理</w:t>
      </w:r>
      <w:r>
        <w:rPr>
          <w:rFonts w:hint="eastAsia" w:ascii="宋体" w:hAnsi="宋体"/>
          <w:b/>
          <w:szCs w:val="21"/>
          <w:highlight w:val="none"/>
        </w:rPr>
        <w:t>。</w:t>
      </w:r>
    </w:p>
    <w:p>
      <w:pPr>
        <w:spacing w:line="400" w:lineRule="exact"/>
        <w:ind w:firstLine="422" w:firstLineChars="200"/>
        <w:rPr>
          <w:rFonts w:ascii="宋体" w:hAnsi="宋体"/>
          <w:b/>
          <w:szCs w:val="21"/>
          <w:highlight w:val="none"/>
        </w:rPr>
      </w:pPr>
      <w:r>
        <w:rPr>
          <w:rFonts w:hint="eastAsia" w:ascii="宋体" w:hAnsi="宋体"/>
          <w:b/>
          <w:szCs w:val="21"/>
          <w:highlight w:val="none"/>
        </w:rPr>
        <w:t>☆本批次所有标包业绩须是与项目建设单位直接签订并执行的合同，其它的不予认可。</w:t>
      </w:r>
      <w:r>
        <w:rPr>
          <w:rFonts w:hint="eastAsia" w:ascii="宋体" w:hAnsi="宋体"/>
          <w:b/>
          <w:color w:val="FF0000"/>
          <w:szCs w:val="21"/>
          <w:highlight w:val="none"/>
        </w:rPr>
        <w:t>业绩以合同签订时间为依据。业绩均应出具相关合同的关键部分（包括封面、合同协议书、签署页、关键条款等）。</w:t>
      </w:r>
    </w:p>
    <w:p>
      <w:pPr>
        <w:pStyle w:val="273"/>
        <w:numPr>
          <w:ilvl w:val="0"/>
          <w:numId w:val="4"/>
        </w:numPr>
        <w:spacing w:line="400" w:lineRule="exact"/>
        <w:ind w:firstLineChars="0"/>
        <w:rPr>
          <w:rFonts w:ascii="宋体" w:hAnsi="宋体"/>
          <w:b/>
          <w:szCs w:val="21"/>
        </w:rPr>
      </w:pPr>
      <w:r>
        <w:rPr>
          <w:rFonts w:hint="eastAsia" w:ascii="宋体" w:hAnsi="宋体"/>
          <w:b/>
          <w:szCs w:val="21"/>
        </w:rPr>
        <w:t>联系方式</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szCs w:val="21"/>
        </w:rPr>
        <w:t>采购</w:t>
      </w:r>
      <w:r>
        <w:rPr>
          <w:rFonts w:ascii="宋体" w:hAnsi="宋体"/>
          <w:szCs w:val="21"/>
        </w:rPr>
        <w:t>代理机构：</w:t>
      </w:r>
      <w:r>
        <w:rPr>
          <w:rFonts w:hint="eastAsia" w:ascii="宋体" w:hAnsi="宋体" w:eastAsia="宋体" w:cs="Times New Roman"/>
          <w:szCs w:val="21"/>
        </w:rPr>
        <w:t>山东三誉招标代理有限公司</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lang w:val="en-US" w:eastAsia="zh-CN"/>
        </w:rPr>
        <w:t>济南市市中区二环南路3377号绿地新都会A1-3号写字楼11层1102室</w:t>
      </w:r>
    </w:p>
    <w:p>
      <w:pPr>
        <w:snapToGrid w:val="0"/>
        <w:spacing w:before="156" w:beforeLines="50"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邮编：</w:t>
      </w:r>
      <w:r>
        <w:rPr>
          <w:rFonts w:hint="eastAsia" w:ascii="宋体" w:hAnsi="宋体" w:eastAsia="宋体" w:cs="Times New Roman"/>
          <w:szCs w:val="21"/>
          <w:lang w:val="en-US" w:eastAsia="zh-CN"/>
        </w:rPr>
        <w:t>250000</w:t>
      </w:r>
    </w:p>
    <w:p>
      <w:pPr>
        <w:snapToGrid w:val="0"/>
        <w:spacing w:before="156" w:beforeLines="50"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联系人：</w:t>
      </w:r>
      <w:r>
        <w:rPr>
          <w:rFonts w:hint="eastAsia" w:ascii="宋体" w:hAnsi="宋体" w:eastAsia="宋体" w:cs="Times New Roman"/>
          <w:szCs w:val="21"/>
          <w:lang w:val="en-US" w:eastAsia="zh-CN"/>
        </w:rPr>
        <w:t>李月、时玲方</w:t>
      </w:r>
    </w:p>
    <w:p>
      <w:pPr>
        <w:snapToGrid w:val="0"/>
        <w:spacing w:before="156" w:beforeLines="50"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电话：0531-58185102</w:t>
      </w:r>
      <w:r>
        <w:rPr>
          <w:rFonts w:hint="eastAsia" w:ascii="宋体" w:hAnsi="宋体" w:eastAsia="宋体" w:cs="Times New Roman"/>
          <w:szCs w:val="21"/>
          <w:lang w:val="en-US" w:eastAsia="zh-CN"/>
        </w:rPr>
        <w:t>/</w:t>
      </w:r>
      <w:r>
        <w:rPr>
          <w:rFonts w:hint="eastAsia" w:ascii="宋体" w:hAnsi="宋体" w:eastAsia="宋体" w:cs="Times New Roman"/>
          <w:szCs w:val="21"/>
        </w:rPr>
        <w:t>15562423673</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传真：0531-5818510</w:t>
      </w:r>
      <w:r>
        <w:rPr>
          <w:rFonts w:hint="eastAsia" w:ascii="宋体" w:hAnsi="宋体" w:eastAsia="宋体" w:cs="Times New Roman"/>
          <w:szCs w:val="21"/>
          <w:lang w:val="en-US" w:eastAsia="zh-CN"/>
        </w:rPr>
        <w:t>2</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电子邮箱：syzbgs@vip.163.com</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开户名称：山东三誉招标代理有限公司</w:t>
      </w:r>
    </w:p>
    <w:p>
      <w:pPr>
        <w:snapToGrid w:val="0"/>
        <w:spacing w:before="156" w:beforeLines="50"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开户银行：中国建设银行股份有限公司济南通联花园支行</w:t>
      </w:r>
    </w:p>
    <w:p>
      <w:pPr>
        <w:snapToGrid w:val="0"/>
        <w:spacing w:before="156" w:beforeLines="50"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帐    号：37050161638900000016</w:t>
      </w:r>
    </w:p>
    <w:p>
      <w:pPr>
        <w:ind w:firstLine="420" w:firstLineChars="200"/>
        <w:jc w:val="both"/>
        <w:rPr>
          <w:rFonts w:ascii="宋体" w:hAnsi="宋体"/>
          <w:szCs w:val="21"/>
        </w:rPr>
      </w:pPr>
      <w:r>
        <w:rPr>
          <w:rFonts w:hint="eastAsia" w:ascii="宋体" w:hAnsi="宋体" w:cs="Times New Roman"/>
          <w:szCs w:val="21"/>
        </w:rPr>
        <w:t>网    址： http://www.syzbgs.com/zhaobiao/</w:t>
      </w:r>
    </w:p>
    <w:p>
      <w:pPr>
        <w:jc w:val="right"/>
        <w:rPr>
          <w:rFonts w:ascii="宋体" w:hAnsi="宋体"/>
          <w:szCs w:val="21"/>
        </w:rPr>
      </w:pPr>
      <w:r>
        <w:rPr>
          <w:rFonts w:hint="eastAsia" w:ascii="宋体" w:hAnsi="宋体"/>
          <w:lang w:val="en-US" w:eastAsia="zh-CN"/>
        </w:rPr>
        <w:t>2021</w:t>
      </w:r>
      <w:r>
        <w:rPr>
          <w:rFonts w:hint="eastAsia" w:ascii="宋体" w:hAnsi="宋体"/>
          <w:szCs w:val="21"/>
        </w:rPr>
        <w:t>年</w:t>
      </w:r>
      <w:r>
        <w:rPr>
          <w:rFonts w:hint="eastAsia" w:ascii="宋体" w:hAnsi="宋体"/>
          <w:lang w:val="en-US" w:eastAsia="zh-CN"/>
        </w:rPr>
        <w:t>12</w:t>
      </w:r>
      <w:r>
        <w:rPr>
          <w:rFonts w:hint="eastAsia" w:ascii="宋体" w:hAnsi="宋体"/>
          <w:szCs w:val="21"/>
        </w:rPr>
        <w:t>月</w:t>
      </w:r>
    </w:p>
    <w:p>
      <w:pPr>
        <w:rPr>
          <w:szCs w:val="21"/>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625"/>
        </w:tabs>
        <w:rPr>
          <w:rFonts w:hint="eastAsia" w:ascii="宋体" w:hAnsi="宋体" w:eastAsia="宋体" w:cs="宋体"/>
          <w:b/>
          <w:sz w:val="21"/>
          <w:szCs w:val="21"/>
        </w:rPr>
      </w:pPr>
      <w:r>
        <w:rPr>
          <w:rFonts w:hint="eastAsia" w:ascii="宋体" w:hAnsi="宋体" w:eastAsia="宋体" w:cs="宋体"/>
          <w:b/>
          <w:sz w:val="21"/>
          <w:szCs w:val="21"/>
        </w:rPr>
        <w:t>附件1：采购需求一览表</w:t>
      </w:r>
    </w:p>
    <w:p>
      <w:pPr>
        <w:rPr>
          <w:rFonts w:hint="eastAsia" w:ascii="宋体" w:hAnsi="宋体" w:eastAsia="宋体" w:cs="宋体"/>
          <w:b/>
          <w:sz w:val="21"/>
          <w:szCs w:val="21"/>
        </w:rPr>
      </w:pPr>
    </w:p>
    <w:p>
      <w:pPr>
        <w:ind w:firstLine="422" w:firstLineChars="200"/>
        <w:rPr>
          <w:rFonts w:hint="eastAsia" w:ascii="宋体" w:hAnsi="宋体" w:eastAsia="宋体" w:cs="宋体"/>
          <w:b/>
          <w:sz w:val="21"/>
          <w:szCs w:val="21"/>
        </w:rPr>
      </w:pPr>
      <w:r>
        <w:rPr>
          <w:rFonts w:hint="eastAsia" w:ascii="宋体" w:hAnsi="宋体" w:eastAsia="宋体" w:cs="宋体"/>
          <w:b/>
          <w:sz w:val="21"/>
          <w:szCs w:val="21"/>
        </w:rPr>
        <w:t>分标名称：</w:t>
      </w:r>
      <w:r>
        <w:rPr>
          <w:rFonts w:hint="eastAsia" w:ascii="宋体" w:hAnsi="宋体" w:eastAsia="宋体" w:cs="宋体"/>
          <w:b/>
          <w:sz w:val="21"/>
          <w:szCs w:val="21"/>
          <w:lang w:val="en-US" w:eastAsia="zh-CN"/>
        </w:rPr>
        <w:t>综合服务-技术服务</w:t>
      </w:r>
      <w:r>
        <w:rPr>
          <w:rFonts w:hint="eastAsia" w:ascii="宋体" w:hAnsi="宋体" w:eastAsia="宋体" w:cs="宋体"/>
          <w:b/>
          <w:sz w:val="21"/>
          <w:szCs w:val="21"/>
        </w:rPr>
        <w:t xml:space="preserve">       分标编号：</w:t>
      </w:r>
      <w:r>
        <w:rPr>
          <w:rFonts w:hint="eastAsia" w:ascii="宋体" w:hAnsi="宋体" w:eastAsia="宋体" w:cs="宋体"/>
          <w:b/>
          <w:sz w:val="21"/>
          <w:szCs w:val="21"/>
          <w:lang w:val="en-US" w:eastAsia="zh-CN"/>
        </w:rPr>
        <w:t>9003001-1199-XGFWFZ</w:t>
      </w:r>
      <w:r>
        <w:rPr>
          <w:rFonts w:hint="eastAsia" w:ascii="宋体" w:hAnsi="宋体" w:eastAsia="宋体" w:cs="宋体"/>
          <w:b/>
          <w:sz w:val="21"/>
          <w:szCs w:val="21"/>
        </w:rPr>
        <w:t xml:space="preserve">   </w:t>
      </w:r>
    </w:p>
    <w:tbl>
      <w:tblPr>
        <w:tblStyle w:val="57"/>
        <w:tblW w:w="13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93"/>
        <w:gridCol w:w="2193"/>
        <w:gridCol w:w="1180"/>
        <w:gridCol w:w="1518"/>
        <w:gridCol w:w="2023"/>
        <w:gridCol w:w="1908"/>
        <w:gridCol w:w="132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5"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包号</w:t>
            </w:r>
          </w:p>
        </w:tc>
        <w:tc>
          <w:tcPr>
            <w:tcW w:w="2193"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包名称</w:t>
            </w:r>
          </w:p>
        </w:tc>
        <w:tc>
          <w:tcPr>
            <w:tcW w:w="2193"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1180"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保证金（万元）</w:t>
            </w:r>
          </w:p>
        </w:tc>
        <w:tc>
          <w:tcPr>
            <w:tcW w:w="1518"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需求时间</w:t>
            </w:r>
          </w:p>
        </w:tc>
        <w:tc>
          <w:tcPr>
            <w:tcW w:w="2023"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专用资质要求</w:t>
            </w:r>
          </w:p>
        </w:tc>
        <w:tc>
          <w:tcPr>
            <w:tcW w:w="1908" w:type="dxa"/>
            <w:tcBorders>
              <w:tl2br w:val="nil"/>
              <w:tr2bl w:val="nil"/>
            </w:tcBorders>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专用业绩要求</w:t>
            </w:r>
          </w:p>
        </w:tc>
        <w:tc>
          <w:tcPr>
            <w:tcW w:w="1320"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最高限价（万元）</w:t>
            </w:r>
          </w:p>
        </w:tc>
        <w:tc>
          <w:tcPr>
            <w:tcW w:w="713" w:type="dxa"/>
            <w:tcBorders>
              <w:tl2br w:val="nil"/>
              <w:tr2bl w:val="nil"/>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包01</w:t>
            </w:r>
          </w:p>
        </w:tc>
        <w:tc>
          <w:tcPr>
            <w:tcW w:w="21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国网山东省电力公司电力科学研究院2022年相关辅助工作项目</w:t>
            </w:r>
          </w:p>
        </w:tc>
        <w:tc>
          <w:tcPr>
            <w:tcW w:w="21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国网山东省电力公司电力科学研究院2022年相关辅助工作项目</w:t>
            </w:r>
          </w:p>
        </w:tc>
        <w:tc>
          <w:tcPr>
            <w:tcW w:w="11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20</w:t>
            </w:r>
          </w:p>
        </w:tc>
        <w:tc>
          <w:tcPr>
            <w:tcW w:w="15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详见技术规范</w:t>
            </w:r>
          </w:p>
        </w:tc>
        <w:tc>
          <w:tcPr>
            <w:tcW w:w="202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1"/>
                <w:szCs w:val="21"/>
              </w:rPr>
            </w:pPr>
            <w:r>
              <w:rPr>
                <w:rFonts w:hint="eastAsia" w:ascii="宋体" w:hAnsi="宋体" w:eastAsia="宋体" w:cs="宋体"/>
                <w:i w:val="0"/>
                <w:iCs w:val="0"/>
                <w:color w:val="000000"/>
                <w:kern w:val="0"/>
                <w:sz w:val="21"/>
                <w:szCs w:val="21"/>
                <w:u w:val="none"/>
                <w:lang w:val="en-US" w:eastAsia="zh-CN" w:bidi="ar"/>
              </w:rPr>
              <w:t>//</w:t>
            </w:r>
          </w:p>
        </w:tc>
        <w:tc>
          <w:tcPr>
            <w:tcW w:w="1908"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2018年1月1日至采购公告发布前1日,具有累计金额500万元及以上的技术服务业绩。</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1797.0074</w:t>
            </w:r>
          </w:p>
        </w:tc>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1"/>
                <w:szCs w:val="21"/>
                <w:lang w:val="en-US" w:eastAsia="zh-CN"/>
              </w:rPr>
            </w:pPr>
          </w:p>
        </w:tc>
      </w:tr>
      <w:bookmarkEnd w:id="0"/>
      <w:bookmarkEnd w:id="1"/>
    </w:tbl>
    <w:p>
      <w:pPr>
        <w:tabs>
          <w:tab w:val="left" w:pos="1520"/>
        </w:tabs>
        <w:rPr>
          <w:rFonts w:ascii="宋体" w:hAnsi="宋体"/>
          <w:szCs w:val="21"/>
        </w:rPr>
      </w:pPr>
    </w:p>
    <w:sectPr>
      <w:headerReference r:id="rId5"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宋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78766"/>
      <w:docPartObj>
        <w:docPartGallery w:val="autotext"/>
      </w:docPartObj>
    </w:sdtPr>
    <w:sdtContent>
      <w:sdt>
        <w:sdtPr>
          <w:id w:val="1728636285"/>
          <w:docPartObj>
            <w:docPartGallery w:val="autotext"/>
          </w:docPartObj>
        </w:sdtPr>
        <w:sdtContent>
          <w:p>
            <w:pPr>
              <w:pStyle w:val="3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39AD"/>
    <w:rsid w:val="000000AC"/>
    <w:rsid w:val="000010BD"/>
    <w:rsid w:val="00001521"/>
    <w:rsid w:val="000025CC"/>
    <w:rsid w:val="00002F3E"/>
    <w:rsid w:val="00005E54"/>
    <w:rsid w:val="00006C7D"/>
    <w:rsid w:val="00011AA1"/>
    <w:rsid w:val="00011C82"/>
    <w:rsid w:val="0001656A"/>
    <w:rsid w:val="000166F3"/>
    <w:rsid w:val="000217A2"/>
    <w:rsid w:val="00021CA1"/>
    <w:rsid w:val="0002441F"/>
    <w:rsid w:val="00026A3F"/>
    <w:rsid w:val="00027B00"/>
    <w:rsid w:val="00027CB6"/>
    <w:rsid w:val="0003287D"/>
    <w:rsid w:val="0003319C"/>
    <w:rsid w:val="000337C3"/>
    <w:rsid w:val="00033B9E"/>
    <w:rsid w:val="00035206"/>
    <w:rsid w:val="000363C6"/>
    <w:rsid w:val="00037006"/>
    <w:rsid w:val="00037CD6"/>
    <w:rsid w:val="00037F11"/>
    <w:rsid w:val="000401D1"/>
    <w:rsid w:val="000408BF"/>
    <w:rsid w:val="00041D22"/>
    <w:rsid w:val="00041DA6"/>
    <w:rsid w:val="00043AAF"/>
    <w:rsid w:val="00043C66"/>
    <w:rsid w:val="00044150"/>
    <w:rsid w:val="00044E9C"/>
    <w:rsid w:val="00046714"/>
    <w:rsid w:val="00046872"/>
    <w:rsid w:val="0004689A"/>
    <w:rsid w:val="00047DBA"/>
    <w:rsid w:val="000507B0"/>
    <w:rsid w:val="00051E65"/>
    <w:rsid w:val="00052B90"/>
    <w:rsid w:val="00053B7F"/>
    <w:rsid w:val="00053C1B"/>
    <w:rsid w:val="00054718"/>
    <w:rsid w:val="0005502B"/>
    <w:rsid w:val="0005555F"/>
    <w:rsid w:val="000567D3"/>
    <w:rsid w:val="00056CB6"/>
    <w:rsid w:val="00056CC0"/>
    <w:rsid w:val="00060DE2"/>
    <w:rsid w:val="000640B1"/>
    <w:rsid w:val="000641F6"/>
    <w:rsid w:val="00066143"/>
    <w:rsid w:val="00066DF5"/>
    <w:rsid w:val="000727F7"/>
    <w:rsid w:val="00072C28"/>
    <w:rsid w:val="000738C9"/>
    <w:rsid w:val="0007442B"/>
    <w:rsid w:val="00074B26"/>
    <w:rsid w:val="00074F92"/>
    <w:rsid w:val="00075535"/>
    <w:rsid w:val="00077912"/>
    <w:rsid w:val="000803AD"/>
    <w:rsid w:val="00080655"/>
    <w:rsid w:val="000813BA"/>
    <w:rsid w:val="00081DB9"/>
    <w:rsid w:val="00081E3C"/>
    <w:rsid w:val="000833E5"/>
    <w:rsid w:val="0008383A"/>
    <w:rsid w:val="0009051F"/>
    <w:rsid w:val="00092C95"/>
    <w:rsid w:val="000956E1"/>
    <w:rsid w:val="000A1122"/>
    <w:rsid w:val="000A292C"/>
    <w:rsid w:val="000A2A7D"/>
    <w:rsid w:val="000A3843"/>
    <w:rsid w:val="000A3B5F"/>
    <w:rsid w:val="000A4C7C"/>
    <w:rsid w:val="000A5E22"/>
    <w:rsid w:val="000A6231"/>
    <w:rsid w:val="000A7BD3"/>
    <w:rsid w:val="000A7EC1"/>
    <w:rsid w:val="000B14EE"/>
    <w:rsid w:val="000B18EF"/>
    <w:rsid w:val="000B1B77"/>
    <w:rsid w:val="000B2CCD"/>
    <w:rsid w:val="000B363D"/>
    <w:rsid w:val="000B4A0C"/>
    <w:rsid w:val="000B504C"/>
    <w:rsid w:val="000B5BC5"/>
    <w:rsid w:val="000B6F97"/>
    <w:rsid w:val="000C020C"/>
    <w:rsid w:val="000C078A"/>
    <w:rsid w:val="000C14E0"/>
    <w:rsid w:val="000C2089"/>
    <w:rsid w:val="000C2F23"/>
    <w:rsid w:val="000C3E04"/>
    <w:rsid w:val="000C574E"/>
    <w:rsid w:val="000C726B"/>
    <w:rsid w:val="000D04A5"/>
    <w:rsid w:val="000D1765"/>
    <w:rsid w:val="000D2218"/>
    <w:rsid w:val="000D316A"/>
    <w:rsid w:val="000D4C17"/>
    <w:rsid w:val="000D5BCE"/>
    <w:rsid w:val="000D5F38"/>
    <w:rsid w:val="000E01D4"/>
    <w:rsid w:val="000E1CF3"/>
    <w:rsid w:val="000E33AA"/>
    <w:rsid w:val="000E34EB"/>
    <w:rsid w:val="000E3EAB"/>
    <w:rsid w:val="000E656A"/>
    <w:rsid w:val="000E6785"/>
    <w:rsid w:val="000E72F9"/>
    <w:rsid w:val="000F21C5"/>
    <w:rsid w:val="000F348E"/>
    <w:rsid w:val="000F3BF6"/>
    <w:rsid w:val="000F3C39"/>
    <w:rsid w:val="000F3EF3"/>
    <w:rsid w:val="000F3FFA"/>
    <w:rsid w:val="000F48D3"/>
    <w:rsid w:val="000F6CF9"/>
    <w:rsid w:val="000F725B"/>
    <w:rsid w:val="000F73BB"/>
    <w:rsid w:val="000F79AC"/>
    <w:rsid w:val="000F7E14"/>
    <w:rsid w:val="001002C9"/>
    <w:rsid w:val="00101EC8"/>
    <w:rsid w:val="00101F44"/>
    <w:rsid w:val="00102C74"/>
    <w:rsid w:val="001033CE"/>
    <w:rsid w:val="00110AE7"/>
    <w:rsid w:val="00112523"/>
    <w:rsid w:val="00113118"/>
    <w:rsid w:val="00114BEB"/>
    <w:rsid w:val="001152C8"/>
    <w:rsid w:val="00116AD8"/>
    <w:rsid w:val="001173D8"/>
    <w:rsid w:val="001213D3"/>
    <w:rsid w:val="00123031"/>
    <w:rsid w:val="00123F3E"/>
    <w:rsid w:val="0012403D"/>
    <w:rsid w:val="001256D5"/>
    <w:rsid w:val="00127ABA"/>
    <w:rsid w:val="00127D5E"/>
    <w:rsid w:val="00130C22"/>
    <w:rsid w:val="00132CEC"/>
    <w:rsid w:val="00134C9F"/>
    <w:rsid w:val="00134CA4"/>
    <w:rsid w:val="00134DE8"/>
    <w:rsid w:val="00135911"/>
    <w:rsid w:val="00137BA4"/>
    <w:rsid w:val="00143D93"/>
    <w:rsid w:val="00143FCA"/>
    <w:rsid w:val="001451B8"/>
    <w:rsid w:val="001451F0"/>
    <w:rsid w:val="00146B02"/>
    <w:rsid w:val="001472EC"/>
    <w:rsid w:val="00150DF8"/>
    <w:rsid w:val="00152BA3"/>
    <w:rsid w:val="001546BB"/>
    <w:rsid w:val="00154EE8"/>
    <w:rsid w:val="00155C27"/>
    <w:rsid w:val="001603B0"/>
    <w:rsid w:val="001606EC"/>
    <w:rsid w:val="00162A14"/>
    <w:rsid w:val="001630E0"/>
    <w:rsid w:val="001634C5"/>
    <w:rsid w:val="001638AD"/>
    <w:rsid w:val="001644B8"/>
    <w:rsid w:val="0016566A"/>
    <w:rsid w:val="00165FEB"/>
    <w:rsid w:val="0016745D"/>
    <w:rsid w:val="001724B7"/>
    <w:rsid w:val="00172B08"/>
    <w:rsid w:val="00172CB8"/>
    <w:rsid w:val="001732C0"/>
    <w:rsid w:val="00174361"/>
    <w:rsid w:val="00174E44"/>
    <w:rsid w:val="00175B75"/>
    <w:rsid w:val="00175D67"/>
    <w:rsid w:val="00176A48"/>
    <w:rsid w:val="00180439"/>
    <w:rsid w:val="00181635"/>
    <w:rsid w:val="0018444D"/>
    <w:rsid w:val="00184D42"/>
    <w:rsid w:val="001861D9"/>
    <w:rsid w:val="001871B5"/>
    <w:rsid w:val="001872E2"/>
    <w:rsid w:val="001876E4"/>
    <w:rsid w:val="00187F91"/>
    <w:rsid w:val="001903DB"/>
    <w:rsid w:val="00190838"/>
    <w:rsid w:val="0019094B"/>
    <w:rsid w:val="00190DE6"/>
    <w:rsid w:val="00190F3C"/>
    <w:rsid w:val="00191912"/>
    <w:rsid w:val="00192142"/>
    <w:rsid w:val="00192314"/>
    <w:rsid w:val="00194262"/>
    <w:rsid w:val="00197376"/>
    <w:rsid w:val="001973B0"/>
    <w:rsid w:val="001A049E"/>
    <w:rsid w:val="001A0507"/>
    <w:rsid w:val="001A0EC2"/>
    <w:rsid w:val="001A11DB"/>
    <w:rsid w:val="001A2A24"/>
    <w:rsid w:val="001A3521"/>
    <w:rsid w:val="001A3D80"/>
    <w:rsid w:val="001A3DB8"/>
    <w:rsid w:val="001A4CF3"/>
    <w:rsid w:val="001A54C6"/>
    <w:rsid w:val="001A5540"/>
    <w:rsid w:val="001A57DD"/>
    <w:rsid w:val="001A5CA6"/>
    <w:rsid w:val="001A6A40"/>
    <w:rsid w:val="001A7A63"/>
    <w:rsid w:val="001B05EE"/>
    <w:rsid w:val="001B191A"/>
    <w:rsid w:val="001B1E17"/>
    <w:rsid w:val="001B325C"/>
    <w:rsid w:val="001B346E"/>
    <w:rsid w:val="001B37EB"/>
    <w:rsid w:val="001B655D"/>
    <w:rsid w:val="001C029D"/>
    <w:rsid w:val="001C1285"/>
    <w:rsid w:val="001C1456"/>
    <w:rsid w:val="001C1F48"/>
    <w:rsid w:val="001C36DD"/>
    <w:rsid w:val="001C49AF"/>
    <w:rsid w:val="001C4EF9"/>
    <w:rsid w:val="001C56C3"/>
    <w:rsid w:val="001C6429"/>
    <w:rsid w:val="001C739B"/>
    <w:rsid w:val="001D0488"/>
    <w:rsid w:val="001D1989"/>
    <w:rsid w:val="001D37B6"/>
    <w:rsid w:val="001D3D8D"/>
    <w:rsid w:val="001D529B"/>
    <w:rsid w:val="001D6231"/>
    <w:rsid w:val="001D6348"/>
    <w:rsid w:val="001D64A2"/>
    <w:rsid w:val="001D6B58"/>
    <w:rsid w:val="001D70A4"/>
    <w:rsid w:val="001E0774"/>
    <w:rsid w:val="001E3EB4"/>
    <w:rsid w:val="001E6386"/>
    <w:rsid w:val="001E733E"/>
    <w:rsid w:val="001E7AF5"/>
    <w:rsid w:val="001F0BDD"/>
    <w:rsid w:val="001F121C"/>
    <w:rsid w:val="001F14D2"/>
    <w:rsid w:val="001F177E"/>
    <w:rsid w:val="001F2D34"/>
    <w:rsid w:val="001F3614"/>
    <w:rsid w:val="001F545D"/>
    <w:rsid w:val="001F55CF"/>
    <w:rsid w:val="001F5D11"/>
    <w:rsid w:val="001F7E3F"/>
    <w:rsid w:val="00201249"/>
    <w:rsid w:val="00201D7A"/>
    <w:rsid w:val="00203928"/>
    <w:rsid w:val="00203FF5"/>
    <w:rsid w:val="00204234"/>
    <w:rsid w:val="00204350"/>
    <w:rsid w:val="00205BCB"/>
    <w:rsid w:val="00205FEA"/>
    <w:rsid w:val="00206202"/>
    <w:rsid w:val="00206C39"/>
    <w:rsid w:val="00206C77"/>
    <w:rsid w:val="00207253"/>
    <w:rsid w:val="00207DB6"/>
    <w:rsid w:val="0021299F"/>
    <w:rsid w:val="002152D1"/>
    <w:rsid w:val="00217380"/>
    <w:rsid w:val="00217B28"/>
    <w:rsid w:val="00220136"/>
    <w:rsid w:val="00220466"/>
    <w:rsid w:val="002208F5"/>
    <w:rsid w:val="00224C61"/>
    <w:rsid w:val="002257D3"/>
    <w:rsid w:val="00226CB1"/>
    <w:rsid w:val="00227155"/>
    <w:rsid w:val="00227999"/>
    <w:rsid w:val="002315AF"/>
    <w:rsid w:val="0023418F"/>
    <w:rsid w:val="002344C7"/>
    <w:rsid w:val="00235BC1"/>
    <w:rsid w:val="00241198"/>
    <w:rsid w:val="00241E67"/>
    <w:rsid w:val="0024288B"/>
    <w:rsid w:val="00242CFD"/>
    <w:rsid w:val="00243266"/>
    <w:rsid w:val="002465B4"/>
    <w:rsid w:val="00247DFA"/>
    <w:rsid w:val="0025021D"/>
    <w:rsid w:val="002518C3"/>
    <w:rsid w:val="00253393"/>
    <w:rsid w:val="00257D6A"/>
    <w:rsid w:val="002606D5"/>
    <w:rsid w:val="00260C0B"/>
    <w:rsid w:val="00262A3F"/>
    <w:rsid w:val="00262D87"/>
    <w:rsid w:val="00264539"/>
    <w:rsid w:val="00267377"/>
    <w:rsid w:val="00267C43"/>
    <w:rsid w:val="0027007F"/>
    <w:rsid w:val="00270386"/>
    <w:rsid w:val="00271158"/>
    <w:rsid w:val="0027153D"/>
    <w:rsid w:val="00272F96"/>
    <w:rsid w:val="00275DAE"/>
    <w:rsid w:val="00275E34"/>
    <w:rsid w:val="00276B85"/>
    <w:rsid w:val="00277B89"/>
    <w:rsid w:val="00281ECC"/>
    <w:rsid w:val="00283D84"/>
    <w:rsid w:val="00285917"/>
    <w:rsid w:val="00286A36"/>
    <w:rsid w:val="00286C70"/>
    <w:rsid w:val="00287CDD"/>
    <w:rsid w:val="00290AC0"/>
    <w:rsid w:val="002918D3"/>
    <w:rsid w:val="00291DB6"/>
    <w:rsid w:val="00292A17"/>
    <w:rsid w:val="002965E9"/>
    <w:rsid w:val="002978ED"/>
    <w:rsid w:val="002A027B"/>
    <w:rsid w:val="002A0619"/>
    <w:rsid w:val="002A25FB"/>
    <w:rsid w:val="002A2AEF"/>
    <w:rsid w:val="002A49B6"/>
    <w:rsid w:val="002A5859"/>
    <w:rsid w:val="002A5A4F"/>
    <w:rsid w:val="002A5DFE"/>
    <w:rsid w:val="002A6859"/>
    <w:rsid w:val="002A71A0"/>
    <w:rsid w:val="002A7E84"/>
    <w:rsid w:val="002B000B"/>
    <w:rsid w:val="002B04E8"/>
    <w:rsid w:val="002B1445"/>
    <w:rsid w:val="002B2554"/>
    <w:rsid w:val="002B41C0"/>
    <w:rsid w:val="002B43E3"/>
    <w:rsid w:val="002B61BD"/>
    <w:rsid w:val="002B7944"/>
    <w:rsid w:val="002C1557"/>
    <w:rsid w:val="002C1D71"/>
    <w:rsid w:val="002C47E3"/>
    <w:rsid w:val="002C5035"/>
    <w:rsid w:val="002C6FBD"/>
    <w:rsid w:val="002C7988"/>
    <w:rsid w:val="002D2F5D"/>
    <w:rsid w:val="002D3687"/>
    <w:rsid w:val="002D474B"/>
    <w:rsid w:val="002D49E5"/>
    <w:rsid w:val="002D575C"/>
    <w:rsid w:val="002E2EFA"/>
    <w:rsid w:val="002E4788"/>
    <w:rsid w:val="002E59E0"/>
    <w:rsid w:val="002E7557"/>
    <w:rsid w:val="002F00FF"/>
    <w:rsid w:val="002F1384"/>
    <w:rsid w:val="002F13D8"/>
    <w:rsid w:val="002F1492"/>
    <w:rsid w:val="002F3BB8"/>
    <w:rsid w:val="002F444B"/>
    <w:rsid w:val="002F6B77"/>
    <w:rsid w:val="002F6E45"/>
    <w:rsid w:val="002F7509"/>
    <w:rsid w:val="00300815"/>
    <w:rsid w:val="00302288"/>
    <w:rsid w:val="00305444"/>
    <w:rsid w:val="00307C8F"/>
    <w:rsid w:val="00312F52"/>
    <w:rsid w:val="0031529A"/>
    <w:rsid w:val="00315BA8"/>
    <w:rsid w:val="00317355"/>
    <w:rsid w:val="003204AF"/>
    <w:rsid w:val="0032329D"/>
    <w:rsid w:val="00325744"/>
    <w:rsid w:val="00327679"/>
    <w:rsid w:val="00327736"/>
    <w:rsid w:val="00330049"/>
    <w:rsid w:val="00331D38"/>
    <w:rsid w:val="00332BF1"/>
    <w:rsid w:val="00332CF0"/>
    <w:rsid w:val="00332D4A"/>
    <w:rsid w:val="00334394"/>
    <w:rsid w:val="00336F77"/>
    <w:rsid w:val="00341734"/>
    <w:rsid w:val="00341B8F"/>
    <w:rsid w:val="00341EED"/>
    <w:rsid w:val="00350730"/>
    <w:rsid w:val="00350A56"/>
    <w:rsid w:val="00353ED4"/>
    <w:rsid w:val="00356AF7"/>
    <w:rsid w:val="00356F12"/>
    <w:rsid w:val="003575EE"/>
    <w:rsid w:val="003603D1"/>
    <w:rsid w:val="00360EAA"/>
    <w:rsid w:val="00360FF6"/>
    <w:rsid w:val="00361764"/>
    <w:rsid w:val="003619E6"/>
    <w:rsid w:val="00362A31"/>
    <w:rsid w:val="00362A7A"/>
    <w:rsid w:val="003637A9"/>
    <w:rsid w:val="00364B0D"/>
    <w:rsid w:val="003656DA"/>
    <w:rsid w:val="00365FE3"/>
    <w:rsid w:val="00366C12"/>
    <w:rsid w:val="00371DC6"/>
    <w:rsid w:val="00372D12"/>
    <w:rsid w:val="0037350F"/>
    <w:rsid w:val="0037502C"/>
    <w:rsid w:val="003759DF"/>
    <w:rsid w:val="00375A0A"/>
    <w:rsid w:val="0037601E"/>
    <w:rsid w:val="00376E4E"/>
    <w:rsid w:val="00380EE0"/>
    <w:rsid w:val="0038132F"/>
    <w:rsid w:val="00381E0C"/>
    <w:rsid w:val="00382A68"/>
    <w:rsid w:val="00382E65"/>
    <w:rsid w:val="0038342F"/>
    <w:rsid w:val="0038369F"/>
    <w:rsid w:val="00386285"/>
    <w:rsid w:val="003905FC"/>
    <w:rsid w:val="00391520"/>
    <w:rsid w:val="00391986"/>
    <w:rsid w:val="003937E7"/>
    <w:rsid w:val="00393846"/>
    <w:rsid w:val="00394427"/>
    <w:rsid w:val="00396021"/>
    <w:rsid w:val="003A0782"/>
    <w:rsid w:val="003A1D36"/>
    <w:rsid w:val="003B07C3"/>
    <w:rsid w:val="003B0C81"/>
    <w:rsid w:val="003B561F"/>
    <w:rsid w:val="003B58EA"/>
    <w:rsid w:val="003B6CEB"/>
    <w:rsid w:val="003C005F"/>
    <w:rsid w:val="003C0ADF"/>
    <w:rsid w:val="003C1A28"/>
    <w:rsid w:val="003C212A"/>
    <w:rsid w:val="003C2171"/>
    <w:rsid w:val="003C2179"/>
    <w:rsid w:val="003C582A"/>
    <w:rsid w:val="003C6834"/>
    <w:rsid w:val="003C69A3"/>
    <w:rsid w:val="003C7A66"/>
    <w:rsid w:val="003D15CB"/>
    <w:rsid w:val="003D291D"/>
    <w:rsid w:val="003D4750"/>
    <w:rsid w:val="003D47A2"/>
    <w:rsid w:val="003D489A"/>
    <w:rsid w:val="003D5932"/>
    <w:rsid w:val="003D5BE5"/>
    <w:rsid w:val="003F09D5"/>
    <w:rsid w:val="003F0B18"/>
    <w:rsid w:val="003F159C"/>
    <w:rsid w:val="003F1C54"/>
    <w:rsid w:val="003F49E0"/>
    <w:rsid w:val="003F6FB8"/>
    <w:rsid w:val="00400A71"/>
    <w:rsid w:val="004025AE"/>
    <w:rsid w:val="00402C7E"/>
    <w:rsid w:val="00405203"/>
    <w:rsid w:val="00405CF2"/>
    <w:rsid w:val="00406699"/>
    <w:rsid w:val="00406923"/>
    <w:rsid w:val="0041238C"/>
    <w:rsid w:val="004130EE"/>
    <w:rsid w:val="004137C7"/>
    <w:rsid w:val="00416397"/>
    <w:rsid w:val="0042033C"/>
    <w:rsid w:val="00422A95"/>
    <w:rsid w:val="00423E3B"/>
    <w:rsid w:val="00424A03"/>
    <w:rsid w:val="0042549B"/>
    <w:rsid w:val="0042582C"/>
    <w:rsid w:val="00426F08"/>
    <w:rsid w:val="0042721C"/>
    <w:rsid w:val="004277F6"/>
    <w:rsid w:val="00427C67"/>
    <w:rsid w:val="00427F0A"/>
    <w:rsid w:val="00427F9D"/>
    <w:rsid w:val="00430F36"/>
    <w:rsid w:val="00432594"/>
    <w:rsid w:val="00435A74"/>
    <w:rsid w:val="00435C3A"/>
    <w:rsid w:val="00440F6D"/>
    <w:rsid w:val="004434C0"/>
    <w:rsid w:val="0044505F"/>
    <w:rsid w:val="0044553E"/>
    <w:rsid w:val="00445607"/>
    <w:rsid w:val="004465C1"/>
    <w:rsid w:val="00447329"/>
    <w:rsid w:val="004510ED"/>
    <w:rsid w:val="0045148B"/>
    <w:rsid w:val="00452976"/>
    <w:rsid w:val="00454517"/>
    <w:rsid w:val="0045472B"/>
    <w:rsid w:val="00457033"/>
    <w:rsid w:val="0045792A"/>
    <w:rsid w:val="0046094F"/>
    <w:rsid w:val="00463320"/>
    <w:rsid w:val="00463649"/>
    <w:rsid w:val="00463B23"/>
    <w:rsid w:val="00464F1D"/>
    <w:rsid w:val="00466C19"/>
    <w:rsid w:val="004671A6"/>
    <w:rsid w:val="00467AEC"/>
    <w:rsid w:val="00470F97"/>
    <w:rsid w:val="004738D5"/>
    <w:rsid w:val="00474087"/>
    <w:rsid w:val="00474D95"/>
    <w:rsid w:val="004757EB"/>
    <w:rsid w:val="004819D1"/>
    <w:rsid w:val="004834CE"/>
    <w:rsid w:val="00486013"/>
    <w:rsid w:val="00486AC7"/>
    <w:rsid w:val="00487B6B"/>
    <w:rsid w:val="00490293"/>
    <w:rsid w:val="00490D1A"/>
    <w:rsid w:val="00494DD4"/>
    <w:rsid w:val="00495CC8"/>
    <w:rsid w:val="00495CF3"/>
    <w:rsid w:val="00496F6B"/>
    <w:rsid w:val="004A0474"/>
    <w:rsid w:val="004A12D8"/>
    <w:rsid w:val="004A1847"/>
    <w:rsid w:val="004A309B"/>
    <w:rsid w:val="004A400A"/>
    <w:rsid w:val="004A4348"/>
    <w:rsid w:val="004A4976"/>
    <w:rsid w:val="004A54C9"/>
    <w:rsid w:val="004A5E4D"/>
    <w:rsid w:val="004A752D"/>
    <w:rsid w:val="004B0265"/>
    <w:rsid w:val="004B1396"/>
    <w:rsid w:val="004B18B0"/>
    <w:rsid w:val="004B19AB"/>
    <w:rsid w:val="004B3D56"/>
    <w:rsid w:val="004B4F57"/>
    <w:rsid w:val="004B5DCF"/>
    <w:rsid w:val="004B65BC"/>
    <w:rsid w:val="004B6D2D"/>
    <w:rsid w:val="004B6ED5"/>
    <w:rsid w:val="004C025A"/>
    <w:rsid w:val="004C0396"/>
    <w:rsid w:val="004C06EB"/>
    <w:rsid w:val="004C1FE8"/>
    <w:rsid w:val="004C2B5C"/>
    <w:rsid w:val="004C5351"/>
    <w:rsid w:val="004C5CA1"/>
    <w:rsid w:val="004C5EDB"/>
    <w:rsid w:val="004C740A"/>
    <w:rsid w:val="004D03FA"/>
    <w:rsid w:val="004D1D8B"/>
    <w:rsid w:val="004D41BA"/>
    <w:rsid w:val="004D4D93"/>
    <w:rsid w:val="004D5BFA"/>
    <w:rsid w:val="004E05B9"/>
    <w:rsid w:val="004E09FD"/>
    <w:rsid w:val="004E2195"/>
    <w:rsid w:val="004E22CA"/>
    <w:rsid w:val="004E4373"/>
    <w:rsid w:val="004E5FA7"/>
    <w:rsid w:val="004E6ABF"/>
    <w:rsid w:val="004E6C0C"/>
    <w:rsid w:val="004E7351"/>
    <w:rsid w:val="004E74AD"/>
    <w:rsid w:val="004F06CB"/>
    <w:rsid w:val="004F19B5"/>
    <w:rsid w:val="004F1F17"/>
    <w:rsid w:val="004F1F39"/>
    <w:rsid w:val="004F21B9"/>
    <w:rsid w:val="004F23CF"/>
    <w:rsid w:val="004F2B6A"/>
    <w:rsid w:val="004F3331"/>
    <w:rsid w:val="004F349F"/>
    <w:rsid w:val="004F5CB3"/>
    <w:rsid w:val="004F612E"/>
    <w:rsid w:val="004F661B"/>
    <w:rsid w:val="004F727A"/>
    <w:rsid w:val="005025D0"/>
    <w:rsid w:val="00502AD4"/>
    <w:rsid w:val="0050532D"/>
    <w:rsid w:val="00506C76"/>
    <w:rsid w:val="0051023D"/>
    <w:rsid w:val="00510CBC"/>
    <w:rsid w:val="005115FA"/>
    <w:rsid w:val="00511A49"/>
    <w:rsid w:val="005125E7"/>
    <w:rsid w:val="00512616"/>
    <w:rsid w:val="00513D3F"/>
    <w:rsid w:val="00515000"/>
    <w:rsid w:val="0051568D"/>
    <w:rsid w:val="0051569F"/>
    <w:rsid w:val="00522145"/>
    <w:rsid w:val="00532C7C"/>
    <w:rsid w:val="00534B5D"/>
    <w:rsid w:val="0053519D"/>
    <w:rsid w:val="00536172"/>
    <w:rsid w:val="00536479"/>
    <w:rsid w:val="0053652B"/>
    <w:rsid w:val="005367A5"/>
    <w:rsid w:val="00536F67"/>
    <w:rsid w:val="00537F0C"/>
    <w:rsid w:val="0054562C"/>
    <w:rsid w:val="00546913"/>
    <w:rsid w:val="00547FC1"/>
    <w:rsid w:val="005500B3"/>
    <w:rsid w:val="0055092A"/>
    <w:rsid w:val="00551A2F"/>
    <w:rsid w:val="005534A4"/>
    <w:rsid w:val="00554BF6"/>
    <w:rsid w:val="00554D93"/>
    <w:rsid w:val="0055640C"/>
    <w:rsid w:val="005609F7"/>
    <w:rsid w:val="00561E8E"/>
    <w:rsid w:val="0056782D"/>
    <w:rsid w:val="00567B68"/>
    <w:rsid w:val="00571310"/>
    <w:rsid w:val="005768A2"/>
    <w:rsid w:val="00576D89"/>
    <w:rsid w:val="00577109"/>
    <w:rsid w:val="005775F2"/>
    <w:rsid w:val="00580D64"/>
    <w:rsid w:val="005827B4"/>
    <w:rsid w:val="0058639F"/>
    <w:rsid w:val="005918F1"/>
    <w:rsid w:val="00592CEF"/>
    <w:rsid w:val="00594FCF"/>
    <w:rsid w:val="005A035A"/>
    <w:rsid w:val="005A038C"/>
    <w:rsid w:val="005A03C0"/>
    <w:rsid w:val="005A0932"/>
    <w:rsid w:val="005A1692"/>
    <w:rsid w:val="005A2683"/>
    <w:rsid w:val="005A3154"/>
    <w:rsid w:val="005A3F87"/>
    <w:rsid w:val="005A4CBA"/>
    <w:rsid w:val="005A4DDC"/>
    <w:rsid w:val="005A6182"/>
    <w:rsid w:val="005B0A4A"/>
    <w:rsid w:val="005B0B38"/>
    <w:rsid w:val="005B0FF0"/>
    <w:rsid w:val="005B24FF"/>
    <w:rsid w:val="005B33C1"/>
    <w:rsid w:val="005B4594"/>
    <w:rsid w:val="005B57E4"/>
    <w:rsid w:val="005B58F2"/>
    <w:rsid w:val="005B5994"/>
    <w:rsid w:val="005B6102"/>
    <w:rsid w:val="005C0164"/>
    <w:rsid w:val="005C15A9"/>
    <w:rsid w:val="005C35A3"/>
    <w:rsid w:val="005C55D7"/>
    <w:rsid w:val="005C60C1"/>
    <w:rsid w:val="005C6C54"/>
    <w:rsid w:val="005D0349"/>
    <w:rsid w:val="005D04A0"/>
    <w:rsid w:val="005D1B2D"/>
    <w:rsid w:val="005D2BBB"/>
    <w:rsid w:val="005D4324"/>
    <w:rsid w:val="005D53B0"/>
    <w:rsid w:val="005D5B98"/>
    <w:rsid w:val="005E0AD9"/>
    <w:rsid w:val="005E3AEF"/>
    <w:rsid w:val="005E55A0"/>
    <w:rsid w:val="005E7C35"/>
    <w:rsid w:val="005F07DD"/>
    <w:rsid w:val="005F2378"/>
    <w:rsid w:val="005F2778"/>
    <w:rsid w:val="005F39B8"/>
    <w:rsid w:val="005F4555"/>
    <w:rsid w:val="005F50DE"/>
    <w:rsid w:val="005F6290"/>
    <w:rsid w:val="005F70BC"/>
    <w:rsid w:val="005F70D0"/>
    <w:rsid w:val="005F7E75"/>
    <w:rsid w:val="00601033"/>
    <w:rsid w:val="00601409"/>
    <w:rsid w:val="00603897"/>
    <w:rsid w:val="00603F87"/>
    <w:rsid w:val="00605A0D"/>
    <w:rsid w:val="00605A23"/>
    <w:rsid w:val="00606298"/>
    <w:rsid w:val="0060652D"/>
    <w:rsid w:val="00606C4C"/>
    <w:rsid w:val="006073B3"/>
    <w:rsid w:val="0061058A"/>
    <w:rsid w:val="006105F0"/>
    <w:rsid w:val="006116AB"/>
    <w:rsid w:val="00613CBF"/>
    <w:rsid w:val="00614BDC"/>
    <w:rsid w:val="006165DD"/>
    <w:rsid w:val="00617188"/>
    <w:rsid w:val="006175BD"/>
    <w:rsid w:val="006179AE"/>
    <w:rsid w:val="006205A7"/>
    <w:rsid w:val="00621190"/>
    <w:rsid w:val="00622369"/>
    <w:rsid w:val="00622411"/>
    <w:rsid w:val="00622749"/>
    <w:rsid w:val="006236D6"/>
    <w:rsid w:val="00623A4C"/>
    <w:rsid w:val="00624019"/>
    <w:rsid w:val="006240B1"/>
    <w:rsid w:val="00625A27"/>
    <w:rsid w:val="00625CEA"/>
    <w:rsid w:val="006328EB"/>
    <w:rsid w:val="00633630"/>
    <w:rsid w:val="00633835"/>
    <w:rsid w:val="0063611F"/>
    <w:rsid w:val="0063623C"/>
    <w:rsid w:val="006374EB"/>
    <w:rsid w:val="00637742"/>
    <w:rsid w:val="00637C74"/>
    <w:rsid w:val="0064089F"/>
    <w:rsid w:val="00645F5B"/>
    <w:rsid w:val="00645F90"/>
    <w:rsid w:val="006464B7"/>
    <w:rsid w:val="00646F4D"/>
    <w:rsid w:val="00650307"/>
    <w:rsid w:val="00651A2C"/>
    <w:rsid w:val="00651D06"/>
    <w:rsid w:val="0065243D"/>
    <w:rsid w:val="0065660C"/>
    <w:rsid w:val="006567A9"/>
    <w:rsid w:val="0066419E"/>
    <w:rsid w:val="00664636"/>
    <w:rsid w:val="006655A1"/>
    <w:rsid w:val="00666486"/>
    <w:rsid w:val="0066702A"/>
    <w:rsid w:val="00673D24"/>
    <w:rsid w:val="00675B9D"/>
    <w:rsid w:val="0067660E"/>
    <w:rsid w:val="0067676B"/>
    <w:rsid w:val="00676802"/>
    <w:rsid w:val="006803B1"/>
    <w:rsid w:val="00682D25"/>
    <w:rsid w:val="00682E43"/>
    <w:rsid w:val="0068487A"/>
    <w:rsid w:val="00685563"/>
    <w:rsid w:val="00687E52"/>
    <w:rsid w:val="006908E9"/>
    <w:rsid w:val="00692A9D"/>
    <w:rsid w:val="006933F9"/>
    <w:rsid w:val="00694AD0"/>
    <w:rsid w:val="00694CBC"/>
    <w:rsid w:val="00694FAD"/>
    <w:rsid w:val="00695940"/>
    <w:rsid w:val="00695C9E"/>
    <w:rsid w:val="00696392"/>
    <w:rsid w:val="006A0196"/>
    <w:rsid w:val="006A31BD"/>
    <w:rsid w:val="006A5DCE"/>
    <w:rsid w:val="006A6605"/>
    <w:rsid w:val="006A7015"/>
    <w:rsid w:val="006A79D9"/>
    <w:rsid w:val="006B16F8"/>
    <w:rsid w:val="006B3EC2"/>
    <w:rsid w:val="006B6255"/>
    <w:rsid w:val="006B78E5"/>
    <w:rsid w:val="006B7BE3"/>
    <w:rsid w:val="006B7EC2"/>
    <w:rsid w:val="006C013C"/>
    <w:rsid w:val="006C3E6B"/>
    <w:rsid w:val="006C50E4"/>
    <w:rsid w:val="006C56D4"/>
    <w:rsid w:val="006C74EC"/>
    <w:rsid w:val="006C7AF9"/>
    <w:rsid w:val="006C7C15"/>
    <w:rsid w:val="006D113E"/>
    <w:rsid w:val="006D37E3"/>
    <w:rsid w:val="006D3C46"/>
    <w:rsid w:val="006D41E5"/>
    <w:rsid w:val="006D45A8"/>
    <w:rsid w:val="006D4F1B"/>
    <w:rsid w:val="006D4F34"/>
    <w:rsid w:val="006E09E7"/>
    <w:rsid w:val="006E172F"/>
    <w:rsid w:val="006E2E72"/>
    <w:rsid w:val="006E6E2E"/>
    <w:rsid w:val="006E7084"/>
    <w:rsid w:val="006E7230"/>
    <w:rsid w:val="006F0ED5"/>
    <w:rsid w:val="006F284E"/>
    <w:rsid w:val="006F28C9"/>
    <w:rsid w:val="006F339A"/>
    <w:rsid w:val="006F65DF"/>
    <w:rsid w:val="006F75FB"/>
    <w:rsid w:val="00701191"/>
    <w:rsid w:val="00702056"/>
    <w:rsid w:val="00703085"/>
    <w:rsid w:val="007036C2"/>
    <w:rsid w:val="00704587"/>
    <w:rsid w:val="00704E72"/>
    <w:rsid w:val="007060A0"/>
    <w:rsid w:val="007103DE"/>
    <w:rsid w:val="00710B81"/>
    <w:rsid w:val="007131FE"/>
    <w:rsid w:val="00713988"/>
    <w:rsid w:val="007153FC"/>
    <w:rsid w:val="007173F9"/>
    <w:rsid w:val="00721FBF"/>
    <w:rsid w:val="00722395"/>
    <w:rsid w:val="0072331E"/>
    <w:rsid w:val="00723801"/>
    <w:rsid w:val="007241B8"/>
    <w:rsid w:val="00724CDD"/>
    <w:rsid w:val="00726C96"/>
    <w:rsid w:val="00731C71"/>
    <w:rsid w:val="007323C5"/>
    <w:rsid w:val="00733513"/>
    <w:rsid w:val="007342EE"/>
    <w:rsid w:val="00735973"/>
    <w:rsid w:val="00735B6A"/>
    <w:rsid w:val="00736B2E"/>
    <w:rsid w:val="00740578"/>
    <w:rsid w:val="00740774"/>
    <w:rsid w:val="00743A02"/>
    <w:rsid w:val="00743B46"/>
    <w:rsid w:val="007449B4"/>
    <w:rsid w:val="00746086"/>
    <w:rsid w:val="0074649F"/>
    <w:rsid w:val="00750DE8"/>
    <w:rsid w:val="007523D6"/>
    <w:rsid w:val="0075754A"/>
    <w:rsid w:val="007609FD"/>
    <w:rsid w:val="007621A4"/>
    <w:rsid w:val="007638A7"/>
    <w:rsid w:val="00765142"/>
    <w:rsid w:val="007653F7"/>
    <w:rsid w:val="00770C2D"/>
    <w:rsid w:val="00772BC1"/>
    <w:rsid w:val="007744EE"/>
    <w:rsid w:val="00774D3C"/>
    <w:rsid w:val="00775176"/>
    <w:rsid w:val="007768D0"/>
    <w:rsid w:val="0078063E"/>
    <w:rsid w:val="00782713"/>
    <w:rsid w:val="00782DAB"/>
    <w:rsid w:val="00785773"/>
    <w:rsid w:val="007865D7"/>
    <w:rsid w:val="00786B5F"/>
    <w:rsid w:val="00790016"/>
    <w:rsid w:val="00791484"/>
    <w:rsid w:val="00792756"/>
    <w:rsid w:val="00792806"/>
    <w:rsid w:val="00792871"/>
    <w:rsid w:val="00792F2D"/>
    <w:rsid w:val="00794755"/>
    <w:rsid w:val="007948E5"/>
    <w:rsid w:val="00794A9D"/>
    <w:rsid w:val="00796613"/>
    <w:rsid w:val="00797FCF"/>
    <w:rsid w:val="007A072C"/>
    <w:rsid w:val="007A20F4"/>
    <w:rsid w:val="007A2387"/>
    <w:rsid w:val="007A25BC"/>
    <w:rsid w:val="007A6CBF"/>
    <w:rsid w:val="007B3940"/>
    <w:rsid w:val="007B475E"/>
    <w:rsid w:val="007B47B6"/>
    <w:rsid w:val="007B5CA6"/>
    <w:rsid w:val="007B6FFA"/>
    <w:rsid w:val="007B7288"/>
    <w:rsid w:val="007C1200"/>
    <w:rsid w:val="007C208A"/>
    <w:rsid w:val="007C211A"/>
    <w:rsid w:val="007C33B5"/>
    <w:rsid w:val="007C45D5"/>
    <w:rsid w:val="007C470D"/>
    <w:rsid w:val="007C4B9C"/>
    <w:rsid w:val="007C5C6C"/>
    <w:rsid w:val="007C7C6C"/>
    <w:rsid w:val="007D02D7"/>
    <w:rsid w:val="007D1BCC"/>
    <w:rsid w:val="007D29AB"/>
    <w:rsid w:val="007D52D7"/>
    <w:rsid w:val="007E0918"/>
    <w:rsid w:val="007E0F50"/>
    <w:rsid w:val="007E1AC8"/>
    <w:rsid w:val="007E2E98"/>
    <w:rsid w:val="007E3114"/>
    <w:rsid w:val="007E33B4"/>
    <w:rsid w:val="007E3B6D"/>
    <w:rsid w:val="007E3CFD"/>
    <w:rsid w:val="007E4B7A"/>
    <w:rsid w:val="007E5BC1"/>
    <w:rsid w:val="007E62E6"/>
    <w:rsid w:val="007E63A7"/>
    <w:rsid w:val="007E71D1"/>
    <w:rsid w:val="007E7719"/>
    <w:rsid w:val="007E7D2D"/>
    <w:rsid w:val="007F0422"/>
    <w:rsid w:val="007F0627"/>
    <w:rsid w:val="007F102A"/>
    <w:rsid w:val="007F3760"/>
    <w:rsid w:val="007F5E02"/>
    <w:rsid w:val="007F7222"/>
    <w:rsid w:val="007F7D96"/>
    <w:rsid w:val="007F7FA8"/>
    <w:rsid w:val="00801F53"/>
    <w:rsid w:val="00804F45"/>
    <w:rsid w:val="00805208"/>
    <w:rsid w:val="0080636C"/>
    <w:rsid w:val="00806BBB"/>
    <w:rsid w:val="008101EC"/>
    <w:rsid w:val="00810CC6"/>
    <w:rsid w:val="00813DA1"/>
    <w:rsid w:val="008140E5"/>
    <w:rsid w:val="00814C9F"/>
    <w:rsid w:val="00814F7D"/>
    <w:rsid w:val="00814FC5"/>
    <w:rsid w:val="00820738"/>
    <w:rsid w:val="00820BF7"/>
    <w:rsid w:val="00821D2D"/>
    <w:rsid w:val="00825A30"/>
    <w:rsid w:val="008266B4"/>
    <w:rsid w:val="0083024A"/>
    <w:rsid w:val="00832BC5"/>
    <w:rsid w:val="00833728"/>
    <w:rsid w:val="00834448"/>
    <w:rsid w:val="00837D18"/>
    <w:rsid w:val="00837E55"/>
    <w:rsid w:val="00840314"/>
    <w:rsid w:val="00840995"/>
    <w:rsid w:val="00842848"/>
    <w:rsid w:val="00844965"/>
    <w:rsid w:val="00845811"/>
    <w:rsid w:val="00845C49"/>
    <w:rsid w:val="008476A7"/>
    <w:rsid w:val="008505E2"/>
    <w:rsid w:val="00850970"/>
    <w:rsid w:val="0085203D"/>
    <w:rsid w:val="008520A6"/>
    <w:rsid w:val="008530B1"/>
    <w:rsid w:val="00853301"/>
    <w:rsid w:val="0085426D"/>
    <w:rsid w:val="0085449D"/>
    <w:rsid w:val="00854C7B"/>
    <w:rsid w:val="00854E44"/>
    <w:rsid w:val="00855930"/>
    <w:rsid w:val="008564AD"/>
    <w:rsid w:val="008566E0"/>
    <w:rsid w:val="00857058"/>
    <w:rsid w:val="0086010A"/>
    <w:rsid w:val="0086099E"/>
    <w:rsid w:val="008626BE"/>
    <w:rsid w:val="00863731"/>
    <w:rsid w:val="008640C9"/>
    <w:rsid w:val="008649E5"/>
    <w:rsid w:val="008657BA"/>
    <w:rsid w:val="00865915"/>
    <w:rsid w:val="008661E9"/>
    <w:rsid w:val="008703E5"/>
    <w:rsid w:val="0087050F"/>
    <w:rsid w:val="00870A71"/>
    <w:rsid w:val="00871AE7"/>
    <w:rsid w:val="00872928"/>
    <w:rsid w:val="00873284"/>
    <w:rsid w:val="00873B3A"/>
    <w:rsid w:val="00875075"/>
    <w:rsid w:val="00876451"/>
    <w:rsid w:val="00880F95"/>
    <w:rsid w:val="0088127F"/>
    <w:rsid w:val="00882E66"/>
    <w:rsid w:val="00883B1D"/>
    <w:rsid w:val="00883D42"/>
    <w:rsid w:val="00884DCE"/>
    <w:rsid w:val="00886721"/>
    <w:rsid w:val="00886CDF"/>
    <w:rsid w:val="00887FE6"/>
    <w:rsid w:val="00892D60"/>
    <w:rsid w:val="00893590"/>
    <w:rsid w:val="0089426B"/>
    <w:rsid w:val="008948A5"/>
    <w:rsid w:val="00894D6B"/>
    <w:rsid w:val="00895B48"/>
    <w:rsid w:val="00895DE0"/>
    <w:rsid w:val="00896591"/>
    <w:rsid w:val="00896982"/>
    <w:rsid w:val="008A1D6E"/>
    <w:rsid w:val="008A3401"/>
    <w:rsid w:val="008A4CDC"/>
    <w:rsid w:val="008A6591"/>
    <w:rsid w:val="008A6EE9"/>
    <w:rsid w:val="008A783F"/>
    <w:rsid w:val="008B06EB"/>
    <w:rsid w:val="008B1CFC"/>
    <w:rsid w:val="008B216F"/>
    <w:rsid w:val="008B3C17"/>
    <w:rsid w:val="008B58A0"/>
    <w:rsid w:val="008B5974"/>
    <w:rsid w:val="008B5B8F"/>
    <w:rsid w:val="008B5D06"/>
    <w:rsid w:val="008B629D"/>
    <w:rsid w:val="008B6577"/>
    <w:rsid w:val="008C008C"/>
    <w:rsid w:val="008C1B3A"/>
    <w:rsid w:val="008C2345"/>
    <w:rsid w:val="008C3F84"/>
    <w:rsid w:val="008C542C"/>
    <w:rsid w:val="008C555F"/>
    <w:rsid w:val="008C5861"/>
    <w:rsid w:val="008C5BBF"/>
    <w:rsid w:val="008C5F97"/>
    <w:rsid w:val="008C698F"/>
    <w:rsid w:val="008C6BCF"/>
    <w:rsid w:val="008C6E0C"/>
    <w:rsid w:val="008C6F60"/>
    <w:rsid w:val="008E0F2D"/>
    <w:rsid w:val="008E137B"/>
    <w:rsid w:val="008E19E6"/>
    <w:rsid w:val="008E1B30"/>
    <w:rsid w:val="008E2053"/>
    <w:rsid w:val="008E2E31"/>
    <w:rsid w:val="008E69A7"/>
    <w:rsid w:val="008F2986"/>
    <w:rsid w:val="008F31BB"/>
    <w:rsid w:val="008F31FD"/>
    <w:rsid w:val="008F60F7"/>
    <w:rsid w:val="008F7308"/>
    <w:rsid w:val="0090000D"/>
    <w:rsid w:val="009030D2"/>
    <w:rsid w:val="00903679"/>
    <w:rsid w:val="00904B96"/>
    <w:rsid w:val="00905035"/>
    <w:rsid w:val="00906CB6"/>
    <w:rsid w:val="00910097"/>
    <w:rsid w:val="00910A8B"/>
    <w:rsid w:val="00912240"/>
    <w:rsid w:val="00913376"/>
    <w:rsid w:val="00915708"/>
    <w:rsid w:val="00917A91"/>
    <w:rsid w:val="00917AF4"/>
    <w:rsid w:val="0092000A"/>
    <w:rsid w:val="0092033E"/>
    <w:rsid w:val="009216A3"/>
    <w:rsid w:val="00922014"/>
    <w:rsid w:val="00924EC4"/>
    <w:rsid w:val="009263A3"/>
    <w:rsid w:val="00926B15"/>
    <w:rsid w:val="00931B50"/>
    <w:rsid w:val="009320E2"/>
    <w:rsid w:val="00933B8C"/>
    <w:rsid w:val="009400C6"/>
    <w:rsid w:val="00940734"/>
    <w:rsid w:val="00942ED3"/>
    <w:rsid w:val="009432B7"/>
    <w:rsid w:val="009448B7"/>
    <w:rsid w:val="009472EE"/>
    <w:rsid w:val="009479F5"/>
    <w:rsid w:val="00950D73"/>
    <w:rsid w:val="00952931"/>
    <w:rsid w:val="00952C21"/>
    <w:rsid w:val="009554F3"/>
    <w:rsid w:val="00957E79"/>
    <w:rsid w:val="00960311"/>
    <w:rsid w:val="00960CD8"/>
    <w:rsid w:val="00963B8A"/>
    <w:rsid w:val="00964154"/>
    <w:rsid w:val="009644CB"/>
    <w:rsid w:val="0096466F"/>
    <w:rsid w:val="0096503D"/>
    <w:rsid w:val="00965E96"/>
    <w:rsid w:val="00966BDC"/>
    <w:rsid w:val="009677DA"/>
    <w:rsid w:val="009703A3"/>
    <w:rsid w:val="009709FB"/>
    <w:rsid w:val="00974863"/>
    <w:rsid w:val="00975089"/>
    <w:rsid w:val="0097593B"/>
    <w:rsid w:val="009760A8"/>
    <w:rsid w:val="0097610E"/>
    <w:rsid w:val="009765A8"/>
    <w:rsid w:val="009773ED"/>
    <w:rsid w:val="0097782C"/>
    <w:rsid w:val="00977D2C"/>
    <w:rsid w:val="00981BE7"/>
    <w:rsid w:val="00984146"/>
    <w:rsid w:val="0098629D"/>
    <w:rsid w:val="00990EB2"/>
    <w:rsid w:val="00991C37"/>
    <w:rsid w:val="00991EF0"/>
    <w:rsid w:val="00991F4D"/>
    <w:rsid w:val="00993545"/>
    <w:rsid w:val="009943C8"/>
    <w:rsid w:val="009960C6"/>
    <w:rsid w:val="009A165E"/>
    <w:rsid w:val="009A16C7"/>
    <w:rsid w:val="009A257B"/>
    <w:rsid w:val="009A5CC7"/>
    <w:rsid w:val="009A60EA"/>
    <w:rsid w:val="009A642E"/>
    <w:rsid w:val="009A76DC"/>
    <w:rsid w:val="009B0334"/>
    <w:rsid w:val="009B0B0B"/>
    <w:rsid w:val="009B0E31"/>
    <w:rsid w:val="009B0FC1"/>
    <w:rsid w:val="009B2D4A"/>
    <w:rsid w:val="009B61B6"/>
    <w:rsid w:val="009C0D52"/>
    <w:rsid w:val="009C26FA"/>
    <w:rsid w:val="009C270C"/>
    <w:rsid w:val="009C2FEF"/>
    <w:rsid w:val="009C4C1E"/>
    <w:rsid w:val="009C6488"/>
    <w:rsid w:val="009C75C7"/>
    <w:rsid w:val="009D1223"/>
    <w:rsid w:val="009D17DB"/>
    <w:rsid w:val="009D2355"/>
    <w:rsid w:val="009D2C1D"/>
    <w:rsid w:val="009D31D3"/>
    <w:rsid w:val="009D6666"/>
    <w:rsid w:val="009D7B75"/>
    <w:rsid w:val="009E0A70"/>
    <w:rsid w:val="009E1013"/>
    <w:rsid w:val="009E11DE"/>
    <w:rsid w:val="009E1624"/>
    <w:rsid w:val="009E16C7"/>
    <w:rsid w:val="009E1B63"/>
    <w:rsid w:val="009E286B"/>
    <w:rsid w:val="009E288C"/>
    <w:rsid w:val="009E29CF"/>
    <w:rsid w:val="009E3996"/>
    <w:rsid w:val="009E488E"/>
    <w:rsid w:val="009E658A"/>
    <w:rsid w:val="009F2E67"/>
    <w:rsid w:val="009F36AB"/>
    <w:rsid w:val="009F39ED"/>
    <w:rsid w:val="009F4397"/>
    <w:rsid w:val="009F5038"/>
    <w:rsid w:val="009F6CFF"/>
    <w:rsid w:val="009F7003"/>
    <w:rsid w:val="009F7203"/>
    <w:rsid w:val="00A00620"/>
    <w:rsid w:val="00A006CA"/>
    <w:rsid w:val="00A008A6"/>
    <w:rsid w:val="00A012AE"/>
    <w:rsid w:val="00A01B76"/>
    <w:rsid w:val="00A0223B"/>
    <w:rsid w:val="00A02F8B"/>
    <w:rsid w:val="00A033D6"/>
    <w:rsid w:val="00A04640"/>
    <w:rsid w:val="00A047BE"/>
    <w:rsid w:val="00A058F6"/>
    <w:rsid w:val="00A07273"/>
    <w:rsid w:val="00A07FF8"/>
    <w:rsid w:val="00A10B70"/>
    <w:rsid w:val="00A10B96"/>
    <w:rsid w:val="00A11733"/>
    <w:rsid w:val="00A169E2"/>
    <w:rsid w:val="00A17488"/>
    <w:rsid w:val="00A25F16"/>
    <w:rsid w:val="00A2750D"/>
    <w:rsid w:val="00A27BEA"/>
    <w:rsid w:val="00A31818"/>
    <w:rsid w:val="00A32BE7"/>
    <w:rsid w:val="00A33413"/>
    <w:rsid w:val="00A352A8"/>
    <w:rsid w:val="00A4555E"/>
    <w:rsid w:val="00A45BC5"/>
    <w:rsid w:val="00A46B86"/>
    <w:rsid w:val="00A50235"/>
    <w:rsid w:val="00A50366"/>
    <w:rsid w:val="00A51181"/>
    <w:rsid w:val="00A52F76"/>
    <w:rsid w:val="00A53DAC"/>
    <w:rsid w:val="00A54FA6"/>
    <w:rsid w:val="00A56B66"/>
    <w:rsid w:val="00A57933"/>
    <w:rsid w:val="00A623AF"/>
    <w:rsid w:val="00A626AC"/>
    <w:rsid w:val="00A641C4"/>
    <w:rsid w:val="00A6574F"/>
    <w:rsid w:val="00A65A42"/>
    <w:rsid w:val="00A67184"/>
    <w:rsid w:val="00A67AEE"/>
    <w:rsid w:val="00A70108"/>
    <w:rsid w:val="00A70B2C"/>
    <w:rsid w:val="00A7160E"/>
    <w:rsid w:val="00A71FBB"/>
    <w:rsid w:val="00A72A59"/>
    <w:rsid w:val="00A73A3E"/>
    <w:rsid w:val="00A74BA6"/>
    <w:rsid w:val="00A76311"/>
    <w:rsid w:val="00A778D7"/>
    <w:rsid w:val="00A778EE"/>
    <w:rsid w:val="00A77EBD"/>
    <w:rsid w:val="00A80140"/>
    <w:rsid w:val="00A80357"/>
    <w:rsid w:val="00A83F12"/>
    <w:rsid w:val="00A86718"/>
    <w:rsid w:val="00A8738C"/>
    <w:rsid w:val="00A90619"/>
    <w:rsid w:val="00A91DCA"/>
    <w:rsid w:val="00A91FA4"/>
    <w:rsid w:val="00A92F42"/>
    <w:rsid w:val="00A94883"/>
    <w:rsid w:val="00A94F96"/>
    <w:rsid w:val="00A95405"/>
    <w:rsid w:val="00A959C5"/>
    <w:rsid w:val="00A978E4"/>
    <w:rsid w:val="00AA0A5B"/>
    <w:rsid w:val="00AA122A"/>
    <w:rsid w:val="00AA2AC5"/>
    <w:rsid w:val="00AA3765"/>
    <w:rsid w:val="00AA4187"/>
    <w:rsid w:val="00AA45E6"/>
    <w:rsid w:val="00AA58B3"/>
    <w:rsid w:val="00AA5F38"/>
    <w:rsid w:val="00AA604E"/>
    <w:rsid w:val="00AA6233"/>
    <w:rsid w:val="00AA67CF"/>
    <w:rsid w:val="00AB2074"/>
    <w:rsid w:val="00AB360A"/>
    <w:rsid w:val="00AB5049"/>
    <w:rsid w:val="00AB50E1"/>
    <w:rsid w:val="00AB5187"/>
    <w:rsid w:val="00AB5E5A"/>
    <w:rsid w:val="00AB7E4D"/>
    <w:rsid w:val="00AC20AE"/>
    <w:rsid w:val="00AC28C8"/>
    <w:rsid w:val="00AC7D23"/>
    <w:rsid w:val="00AD0FE4"/>
    <w:rsid w:val="00AD156D"/>
    <w:rsid w:val="00AD193A"/>
    <w:rsid w:val="00AD2E66"/>
    <w:rsid w:val="00AD3DE4"/>
    <w:rsid w:val="00AD44DC"/>
    <w:rsid w:val="00AD48F7"/>
    <w:rsid w:val="00AD4D3A"/>
    <w:rsid w:val="00AD4E5F"/>
    <w:rsid w:val="00AD4FDF"/>
    <w:rsid w:val="00AD6E2A"/>
    <w:rsid w:val="00AE20F4"/>
    <w:rsid w:val="00AE2AE2"/>
    <w:rsid w:val="00AE337F"/>
    <w:rsid w:val="00AE46A2"/>
    <w:rsid w:val="00AE4A8B"/>
    <w:rsid w:val="00AE5BA6"/>
    <w:rsid w:val="00AE7553"/>
    <w:rsid w:val="00AE7BC9"/>
    <w:rsid w:val="00AE7BD1"/>
    <w:rsid w:val="00AF062E"/>
    <w:rsid w:val="00AF19B6"/>
    <w:rsid w:val="00AF2965"/>
    <w:rsid w:val="00AF2EB3"/>
    <w:rsid w:val="00AF54BD"/>
    <w:rsid w:val="00AF55AF"/>
    <w:rsid w:val="00AF5665"/>
    <w:rsid w:val="00AF7661"/>
    <w:rsid w:val="00AF7AC6"/>
    <w:rsid w:val="00AF7DB2"/>
    <w:rsid w:val="00AF7FAE"/>
    <w:rsid w:val="00B00473"/>
    <w:rsid w:val="00B013F9"/>
    <w:rsid w:val="00B025B0"/>
    <w:rsid w:val="00B03DF3"/>
    <w:rsid w:val="00B04EA0"/>
    <w:rsid w:val="00B05EBE"/>
    <w:rsid w:val="00B05F87"/>
    <w:rsid w:val="00B0606D"/>
    <w:rsid w:val="00B0649B"/>
    <w:rsid w:val="00B06C27"/>
    <w:rsid w:val="00B0709D"/>
    <w:rsid w:val="00B0709E"/>
    <w:rsid w:val="00B07CAC"/>
    <w:rsid w:val="00B1126F"/>
    <w:rsid w:val="00B113D1"/>
    <w:rsid w:val="00B11948"/>
    <w:rsid w:val="00B1394B"/>
    <w:rsid w:val="00B16882"/>
    <w:rsid w:val="00B16AE4"/>
    <w:rsid w:val="00B17969"/>
    <w:rsid w:val="00B17CD2"/>
    <w:rsid w:val="00B17DE9"/>
    <w:rsid w:val="00B236A3"/>
    <w:rsid w:val="00B23B4D"/>
    <w:rsid w:val="00B23EEA"/>
    <w:rsid w:val="00B24AFE"/>
    <w:rsid w:val="00B25A30"/>
    <w:rsid w:val="00B26672"/>
    <w:rsid w:val="00B26C77"/>
    <w:rsid w:val="00B27A52"/>
    <w:rsid w:val="00B27E0E"/>
    <w:rsid w:val="00B3006A"/>
    <w:rsid w:val="00B31368"/>
    <w:rsid w:val="00B3139D"/>
    <w:rsid w:val="00B31605"/>
    <w:rsid w:val="00B31826"/>
    <w:rsid w:val="00B31C45"/>
    <w:rsid w:val="00B31F49"/>
    <w:rsid w:val="00B3269E"/>
    <w:rsid w:val="00B3483F"/>
    <w:rsid w:val="00B40B8F"/>
    <w:rsid w:val="00B40F29"/>
    <w:rsid w:val="00B4230C"/>
    <w:rsid w:val="00B43882"/>
    <w:rsid w:val="00B440AB"/>
    <w:rsid w:val="00B44423"/>
    <w:rsid w:val="00B45439"/>
    <w:rsid w:val="00B50BC4"/>
    <w:rsid w:val="00B54E22"/>
    <w:rsid w:val="00B566A5"/>
    <w:rsid w:val="00B56803"/>
    <w:rsid w:val="00B57618"/>
    <w:rsid w:val="00B57D8D"/>
    <w:rsid w:val="00B623A8"/>
    <w:rsid w:val="00B62891"/>
    <w:rsid w:val="00B630BA"/>
    <w:rsid w:val="00B662F4"/>
    <w:rsid w:val="00B67A89"/>
    <w:rsid w:val="00B74171"/>
    <w:rsid w:val="00B81E9C"/>
    <w:rsid w:val="00B826F0"/>
    <w:rsid w:val="00B84E8B"/>
    <w:rsid w:val="00B869C8"/>
    <w:rsid w:val="00B86CAA"/>
    <w:rsid w:val="00B9018D"/>
    <w:rsid w:val="00B90544"/>
    <w:rsid w:val="00B92D05"/>
    <w:rsid w:val="00B93AC7"/>
    <w:rsid w:val="00B9402E"/>
    <w:rsid w:val="00B94BAC"/>
    <w:rsid w:val="00B96B45"/>
    <w:rsid w:val="00BA01F0"/>
    <w:rsid w:val="00BA0D26"/>
    <w:rsid w:val="00BA2B54"/>
    <w:rsid w:val="00BA2BD3"/>
    <w:rsid w:val="00BA4B58"/>
    <w:rsid w:val="00BA6D4B"/>
    <w:rsid w:val="00BB064B"/>
    <w:rsid w:val="00BB106D"/>
    <w:rsid w:val="00BB18E0"/>
    <w:rsid w:val="00BB1AA7"/>
    <w:rsid w:val="00BB2028"/>
    <w:rsid w:val="00BB2B07"/>
    <w:rsid w:val="00BB2E15"/>
    <w:rsid w:val="00BB4A82"/>
    <w:rsid w:val="00BB4C3D"/>
    <w:rsid w:val="00BB5706"/>
    <w:rsid w:val="00BC372F"/>
    <w:rsid w:val="00BC6748"/>
    <w:rsid w:val="00BC7A1E"/>
    <w:rsid w:val="00BD0D74"/>
    <w:rsid w:val="00BD147C"/>
    <w:rsid w:val="00BD20EF"/>
    <w:rsid w:val="00BD35C8"/>
    <w:rsid w:val="00BD5152"/>
    <w:rsid w:val="00BD5FF7"/>
    <w:rsid w:val="00BD7B8A"/>
    <w:rsid w:val="00BD7D82"/>
    <w:rsid w:val="00BE1C55"/>
    <w:rsid w:val="00BE38F5"/>
    <w:rsid w:val="00BE3E40"/>
    <w:rsid w:val="00BE4040"/>
    <w:rsid w:val="00BE67FC"/>
    <w:rsid w:val="00BE7087"/>
    <w:rsid w:val="00BE7B59"/>
    <w:rsid w:val="00BF19DD"/>
    <w:rsid w:val="00BF1E4A"/>
    <w:rsid w:val="00BF209E"/>
    <w:rsid w:val="00BF4C05"/>
    <w:rsid w:val="00BF7327"/>
    <w:rsid w:val="00C00FDB"/>
    <w:rsid w:val="00C01030"/>
    <w:rsid w:val="00C0112B"/>
    <w:rsid w:val="00C0175F"/>
    <w:rsid w:val="00C01C0F"/>
    <w:rsid w:val="00C02136"/>
    <w:rsid w:val="00C079E4"/>
    <w:rsid w:val="00C103F9"/>
    <w:rsid w:val="00C12D42"/>
    <w:rsid w:val="00C12FC1"/>
    <w:rsid w:val="00C1360C"/>
    <w:rsid w:val="00C144BA"/>
    <w:rsid w:val="00C1580E"/>
    <w:rsid w:val="00C20BB9"/>
    <w:rsid w:val="00C23323"/>
    <w:rsid w:val="00C2532B"/>
    <w:rsid w:val="00C31A0C"/>
    <w:rsid w:val="00C32F23"/>
    <w:rsid w:val="00C3524F"/>
    <w:rsid w:val="00C3553B"/>
    <w:rsid w:val="00C35C3C"/>
    <w:rsid w:val="00C40111"/>
    <w:rsid w:val="00C40321"/>
    <w:rsid w:val="00C405B4"/>
    <w:rsid w:val="00C40DCD"/>
    <w:rsid w:val="00C40E89"/>
    <w:rsid w:val="00C44F64"/>
    <w:rsid w:val="00C45D19"/>
    <w:rsid w:val="00C46927"/>
    <w:rsid w:val="00C47018"/>
    <w:rsid w:val="00C50BFD"/>
    <w:rsid w:val="00C51300"/>
    <w:rsid w:val="00C519CB"/>
    <w:rsid w:val="00C51E0F"/>
    <w:rsid w:val="00C52887"/>
    <w:rsid w:val="00C5654C"/>
    <w:rsid w:val="00C60081"/>
    <w:rsid w:val="00C61B83"/>
    <w:rsid w:val="00C64521"/>
    <w:rsid w:val="00C671CC"/>
    <w:rsid w:val="00C703DD"/>
    <w:rsid w:val="00C72583"/>
    <w:rsid w:val="00C7314F"/>
    <w:rsid w:val="00C75AA0"/>
    <w:rsid w:val="00C814B3"/>
    <w:rsid w:val="00C8273A"/>
    <w:rsid w:val="00C834B2"/>
    <w:rsid w:val="00C83B9B"/>
    <w:rsid w:val="00C83E2D"/>
    <w:rsid w:val="00C8478C"/>
    <w:rsid w:val="00C85C28"/>
    <w:rsid w:val="00C85FEA"/>
    <w:rsid w:val="00C911A3"/>
    <w:rsid w:val="00C9278A"/>
    <w:rsid w:val="00C93023"/>
    <w:rsid w:val="00C9358E"/>
    <w:rsid w:val="00C936C9"/>
    <w:rsid w:val="00C94750"/>
    <w:rsid w:val="00C950E7"/>
    <w:rsid w:val="00C960F2"/>
    <w:rsid w:val="00C9664E"/>
    <w:rsid w:val="00C9685B"/>
    <w:rsid w:val="00C96A02"/>
    <w:rsid w:val="00C9753F"/>
    <w:rsid w:val="00CA0069"/>
    <w:rsid w:val="00CA2BBF"/>
    <w:rsid w:val="00CA3949"/>
    <w:rsid w:val="00CA4CDD"/>
    <w:rsid w:val="00CA5231"/>
    <w:rsid w:val="00CA6D8A"/>
    <w:rsid w:val="00CA79B2"/>
    <w:rsid w:val="00CB0ECD"/>
    <w:rsid w:val="00CB4501"/>
    <w:rsid w:val="00CB478F"/>
    <w:rsid w:val="00CB616D"/>
    <w:rsid w:val="00CC0812"/>
    <w:rsid w:val="00CC0FD7"/>
    <w:rsid w:val="00CC2733"/>
    <w:rsid w:val="00CC2BC0"/>
    <w:rsid w:val="00CC39BF"/>
    <w:rsid w:val="00CC50D0"/>
    <w:rsid w:val="00CD129C"/>
    <w:rsid w:val="00CD1DCA"/>
    <w:rsid w:val="00CD374C"/>
    <w:rsid w:val="00CD50A2"/>
    <w:rsid w:val="00CD64DC"/>
    <w:rsid w:val="00CD76DE"/>
    <w:rsid w:val="00CE00C0"/>
    <w:rsid w:val="00CE130B"/>
    <w:rsid w:val="00CE15D7"/>
    <w:rsid w:val="00CE2404"/>
    <w:rsid w:val="00CE43FE"/>
    <w:rsid w:val="00CE4E6C"/>
    <w:rsid w:val="00CE618F"/>
    <w:rsid w:val="00CE7FC6"/>
    <w:rsid w:val="00CF005B"/>
    <w:rsid w:val="00CF0E59"/>
    <w:rsid w:val="00CF281B"/>
    <w:rsid w:val="00CF2E48"/>
    <w:rsid w:val="00CF3B95"/>
    <w:rsid w:val="00CF43F8"/>
    <w:rsid w:val="00CF5E55"/>
    <w:rsid w:val="00CF7475"/>
    <w:rsid w:val="00CF7B30"/>
    <w:rsid w:val="00D0024D"/>
    <w:rsid w:val="00D006FC"/>
    <w:rsid w:val="00D01F09"/>
    <w:rsid w:val="00D023FE"/>
    <w:rsid w:val="00D0255B"/>
    <w:rsid w:val="00D0287E"/>
    <w:rsid w:val="00D04016"/>
    <w:rsid w:val="00D057FB"/>
    <w:rsid w:val="00D11F90"/>
    <w:rsid w:val="00D12BC0"/>
    <w:rsid w:val="00D137F5"/>
    <w:rsid w:val="00D13D94"/>
    <w:rsid w:val="00D14A31"/>
    <w:rsid w:val="00D15396"/>
    <w:rsid w:val="00D16075"/>
    <w:rsid w:val="00D1665F"/>
    <w:rsid w:val="00D17ABE"/>
    <w:rsid w:val="00D201B6"/>
    <w:rsid w:val="00D21890"/>
    <w:rsid w:val="00D223F0"/>
    <w:rsid w:val="00D24AE6"/>
    <w:rsid w:val="00D333D6"/>
    <w:rsid w:val="00D342DF"/>
    <w:rsid w:val="00D34863"/>
    <w:rsid w:val="00D363E2"/>
    <w:rsid w:val="00D425C6"/>
    <w:rsid w:val="00D4377B"/>
    <w:rsid w:val="00D44425"/>
    <w:rsid w:val="00D51089"/>
    <w:rsid w:val="00D5164B"/>
    <w:rsid w:val="00D52522"/>
    <w:rsid w:val="00D52CC2"/>
    <w:rsid w:val="00D53DCC"/>
    <w:rsid w:val="00D546FA"/>
    <w:rsid w:val="00D554A3"/>
    <w:rsid w:val="00D57D52"/>
    <w:rsid w:val="00D609E5"/>
    <w:rsid w:val="00D623EF"/>
    <w:rsid w:val="00D6310F"/>
    <w:rsid w:val="00D63DEF"/>
    <w:rsid w:val="00D63F73"/>
    <w:rsid w:val="00D64672"/>
    <w:rsid w:val="00D6604E"/>
    <w:rsid w:val="00D67B34"/>
    <w:rsid w:val="00D73D00"/>
    <w:rsid w:val="00D7468D"/>
    <w:rsid w:val="00D75021"/>
    <w:rsid w:val="00D75A12"/>
    <w:rsid w:val="00D8072A"/>
    <w:rsid w:val="00D8181C"/>
    <w:rsid w:val="00D81C1D"/>
    <w:rsid w:val="00D8238F"/>
    <w:rsid w:val="00D86654"/>
    <w:rsid w:val="00D9013A"/>
    <w:rsid w:val="00D918F4"/>
    <w:rsid w:val="00D91D84"/>
    <w:rsid w:val="00D92796"/>
    <w:rsid w:val="00D9327A"/>
    <w:rsid w:val="00D93671"/>
    <w:rsid w:val="00D939C2"/>
    <w:rsid w:val="00D93BAA"/>
    <w:rsid w:val="00D93DE8"/>
    <w:rsid w:val="00D96DC6"/>
    <w:rsid w:val="00D96EEE"/>
    <w:rsid w:val="00D97B09"/>
    <w:rsid w:val="00DA10DF"/>
    <w:rsid w:val="00DA484E"/>
    <w:rsid w:val="00DA515F"/>
    <w:rsid w:val="00DA573D"/>
    <w:rsid w:val="00DA59A5"/>
    <w:rsid w:val="00DA59E4"/>
    <w:rsid w:val="00DB1245"/>
    <w:rsid w:val="00DB2439"/>
    <w:rsid w:val="00DB3F65"/>
    <w:rsid w:val="00DB5293"/>
    <w:rsid w:val="00DB5FF5"/>
    <w:rsid w:val="00DB64C7"/>
    <w:rsid w:val="00DC0D19"/>
    <w:rsid w:val="00DC1178"/>
    <w:rsid w:val="00DC1FCE"/>
    <w:rsid w:val="00DC216C"/>
    <w:rsid w:val="00DC3BCF"/>
    <w:rsid w:val="00DC49F0"/>
    <w:rsid w:val="00DC6EAE"/>
    <w:rsid w:val="00DC6FC4"/>
    <w:rsid w:val="00DD358F"/>
    <w:rsid w:val="00DD6337"/>
    <w:rsid w:val="00DE0449"/>
    <w:rsid w:val="00DE0BA3"/>
    <w:rsid w:val="00DE3D14"/>
    <w:rsid w:val="00DE44A5"/>
    <w:rsid w:val="00DE4BE2"/>
    <w:rsid w:val="00DE4D77"/>
    <w:rsid w:val="00DF0A8C"/>
    <w:rsid w:val="00DF120C"/>
    <w:rsid w:val="00DF129C"/>
    <w:rsid w:val="00DF1371"/>
    <w:rsid w:val="00DF4BE6"/>
    <w:rsid w:val="00DF4F5E"/>
    <w:rsid w:val="00DF5BF9"/>
    <w:rsid w:val="00DF5C3D"/>
    <w:rsid w:val="00DF7441"/>
    <w:rsid w:val="00E04B87"/>
    <w:rsid w:val="00E05435"/>
    <w:rsid w:val="00E05D7D"/>
    <w:rsid w:val="00E10FCD"/>
    <w:rsid w:val="00E13005"/>
    <w:rsid w:val="00E13B4B"/>
    <w:rsid w:val="00E150C8"/>
    <w:rsid w:val="00E15EF1"/>
    <w:rsid w:val="00E15F83"/>
    <w:rsid w:val="00E16538"/>
    <w:rsid w:val="00E16820"/>
    <w:rsid w:val="00E2454A"/>
    <w:rsid w:val="00E25408"/>
    <w:rsid w:val="00E2592D"/>
    <w:rsid w:val="00E2600C"/>
    <w:rsid w:val="00E26156"/>
    <w:rsid w:val="00E261C6"/>
    <w:rsid w:val="00E32381"/>
    <w:rsid w:val="00E37097"/>
    <w:rsid w:val="00E3755D"/>
    <w:rsid w:val="00E37A55"/>
    <w:rsid w:val="00E4196C"/>
    <w:rsid w:val="00E41DF0"/>
    <w:rsid w:val="00E42ACE"/>
    <w:rsid w:val="00E44B25"/>
    <w:rsid w:val="00E4609B"/>
    <w:rsid w:val="00E46A6A"/>
    <w:rsid w:val="00E47B18"/>
    <w:rsid w:val="00E47EA8"/>
    <w:rsid w:val="00E501F5"/>
    <w:rsid w:val="00E50D07"/>
    <w:rsid w:val="00E51EFD"/>
    <w:rsid w:val="00E522D6"/>
    <w:rsid w:val="00E5408B"/>
    <w:rsid w:val="00E56BD9"/>
    <w:rsid w:val="00E577B2"/>
    <w:rsid w:val="00E57CD0"/>
    <w:rsid w:val="00E60F4D"/>
    <w:rsid w:val="00E6310E"/>
    <w:rsid w:val="00E64A1B"/>
    <w:rsid w:val="00E64A1F"/>
    <w:rsid w:val="00E64C61"/>
    <w:rsid w:val="00E67FB5"/>
    <w:rsid w:val="00E706FE"/>
    <w:rsid w:val="00E72C8B"/>
    <w:rsid w:val="00E72D10"/>
    <w:rsid w:val="00E72E90"/>
    <w:rsid w:val="00E74979"/>
    <w:rsid w:val="00E76D7A"/>
    <w:rsid w:val="00E775F5"/>
    <w:rsid w:val="00E77AA9"/>
    <w:rsid w:val="00E80F69"/>
    <w:rsid w:val="00E8257E"/>
    <w:rsid w:val="00E8293E"/>
    <w:rsid w:val="00E83052"/>
    <w:rsid w:val="00E8339F"/>
    <w:rsid w:val="00E84815"/>
    <w:rsid w:val="00E8518C"/>
    <w:rsid w:val="00E85D37"/>
    <w:rsid w:val="00E87B21"/>
    <w:rsid w:val="00E924E1"/>
    <w:rsid w:val="00E96549"/>
    <w:rsid w:val="00E97012"/>
    <w:rsid w:val="00E97CE4"/>
    <w:rsid w:val="00E97F11"/>
    <w:rsid w:val="00EA107E"/>
    <w:rsid w:val="00EA3158"/>
    <w:rsid w:val="00EA4308"/>
    <w:rsid w:val="00EA4F51"/>
    <w:rsid w:val="00EA51CE"/>
    <w:rsid w:val="00EA6273"/>
    <w:rsid w:val="00EB1279"/>
    <w:rsid w:val="00EB1AE8"/>
    <w:rsid w:val="00EB6382"/>
    <w:rsid w:val="00EB710F"/>
    <w:rsid w:val="00EB71A3"/>
    <w:rsid w:val="00EB7830"/>
    <w:rsid w:val="00EC0B46"/>
    <w:rsid w:val="00EC339C"/>
    <w:rsid w:val="00EC3E5A"/>
    <w:rsid w:val="00EC5D00"/>
    <w:rsid w:val="00EC6EE6"/>
    <w:rsid w:val="00ED00D3"/>
    <w:rsid w:val="00ED1437"/>
    <w:rsid w:val="00ED44B6"/>
    <w:rsid w:val="00ED7562"/>
    <w:rsid w:val="00ED7D51"/>
    <w:rsid w:val="00EE04F9"/>
    <w:rsid w:val="00EE0CD5"/>
    <w:rsid w:val="00EE1331"/>
    <w:rsid w:val="00EE234F"/>
    <w:rsid w:val="00EE28EF"/>
    <w:rsid w:val="00EE2FA2"/>
    <w:rsid w:val="00EE353A"/>
    <w:rsid w:val="00EE689B"/>
    <w:rsid w:val="00EF1ED1"/>
    <w:rsid w:val="00EF2D35"/>
    <w:rsid w:val="00EF3240"/>
    <w:rsid w:val="00EF32A5"/>
    <w:rsid w:val="00EF4855"/>
    <w:rsid w:val="00EF60BB"/>
    <w:rsid w:val="00EF61D1"/>
    <w:rsid w:val="00EF646B"/>
    <w:rsid w:val="00EF75C7"/>
    <w:rsid w:val="00EF7F0D"/>
    <w:rsid w:val="00F00AAD"/>
    <w:rsid w:val="00F014E5"/>
    <w:rsid w:val="00F01603"/>
    <w:rsid w:val="00F02117"/>
    <w:rsid w:val="00F039AD"/>
    <w:rsid w:val="00F03ECA"/>
    <w:rsid w:val="00F04D63"/>
    <w:rsid w:val="00F05BB6"/>
    <w:rsid w:val="00F0756E"/>
    <w:rsid w:val="00F10FC6"/>
    <w:rsid w:val="00F12227"/>
    <w:rsid w:val="00F1233A"/>
    <w:rsid w:val="00F1297D"/>
    <w:rsid w:val="00F12E18"/>
    <w:rsid w:val="00F12EB0"/>
    <w:rsid w:val="00F14E72"/>
    <w:rsid w:val="00F14ECC"/>
    <w:rsid w:val="00F156A6"/>
    <w:rsid w:val="00F231B6"/>
    <w:rsid w:val="00F2431C"/>
    <w:rsid w:val="00F24C4A"/>
    <w:rsid w:val="00F25841"/>
    <w:rsid w:val="00F258E5"/>
    <w:rsid w:val="00F25FAE"/>
    <w:rsid w:val="00F2620D"/>
    <w:rsid w:val="00F3004C"/>
    <w:rsid w:val="00F30665"/>
    <w:rsid w:val="00F307BC"/>
    <w:rsid w:val="00F3105D"/>
    <w:rsid w:val="00F33ADB"/>
    <w:rsid w:val="00F374DA"/>
    <w:rsid w:val="00F4030A"/>
    <w:rsid w:val="00F40FA6"/>
    <w:rsid w:val="00F43E92"/>
    <w:rsid w:val="00F4491F"/>
    <w:rsid w:val="00F44AE8"/>
    <w:rsid w:val="00F45079"/>
    <w:rsid w:val="00F47117"/>
    <w:rsid w:val="00F511B8"/>
    <w:rsid w:val="00F52287"/>
    <w:rsid w:val="00F531DD"/>
    <w:rsid w:val="00F532A7"/>
    <w:rsid w:val="00F54FD1"/>
    <w:rsid w:val="00F56515"/>
    <w:rsid w:val="00F5671F"/>
    <w:rsid w:val="00F61F7C"/>
    <w:rsid w:val="00F624AD"/>
    <w:rsid w:val="00F62870"/>
    <w:rsid w:val="00F628AD"/>
    <w:rsid w:val="00F634A4"/>
    <w:rsid w:val="00F64067"/>
    <w:rsid w:val="00F64AB9"/>
    <w:rsid w:val="00F66201"/>
    <w:rsid w:val="00F66897"/>
    <w:rsid w:val="00F66E13"/>
    <w:rsid w:val="00F66F9B"/>
    <w:rsid w:val="00F671F8"/>
    <w:rsid w:val="00F718FB"/>
    <w:rsid w:val="00F72794"/>
    <w:rsid w:val="00F73776"/>
    <w:rsid w:val="00F73EF1"/>
    <w:rsid w:val="00F755C6"/>
    <w:rsid w:val="00F7653B"/>
    <w:rsid w:val="00F771A7"/>
    <w:rsid w:val="00F7754A"/>
    <w:rsid w:val="00F80A40"/>
    <w:rsid w:val="00F81892"/>
    <w:rsid w:val="00F84608"/>
    <w:rsid w:val="00F84DE7"/>
    <w:rsid w:val="00F85612"/>
    <w:rsid w:val="00F8603D"/>
    <w:rsid w:val="00F871BD"/>
    <w:rsid w:val="00F934F9"/>
    <w:rsid w:val="00F93934"/>
    <w:rsid w:val="00F94A17"/>
    <w:rsid w:val="00F94E13"/>
    <w:rsid w:val="00F955B5"/>
    <w:rsid w:val="00F9573F"/>
    <w:rsid w:val="00F9580B"/>
    <w:rsid w:val="00F965D3"/>
    <w:rsid w:val="00F967A7"/>
    <w:rsid w:val="00F9722F"/>
    <w:rsid w:val="00FA0596"/>
    <w:rsid w:val="00FA3238"/>
    <w:rsid w:val="00FA4765"/>
    <w:rsid w:val="00FA479B"/>
    <w:rsid w:val="00FA6811"/>
    <w:rsid w:val="00FB03C1"/>
    <w:rsid w:val="00FB256B"/>
    <w:rsid w:val="00FB2E1B"/>
    <w:rsid w:val="00FB3B24"/>
    <w:rsid w:val="00FB4840"/>
    <w:rsid w:val="00FB5DEE"/>
    <w:rsid w:val="00FB73B0"/>
    <w:rsid w:val="00FC1143"/>
    <w:rsid w:val="00FC195A"/>
    <w:rsid w:val="00FC2EEE"/>
    <w:rsid w:val="00FC3BDF"/>
    <w:rsid w:val="00FC479B"/>
    <w:rsid w:val="00FC6FB4"/>
    <w:rsid w:val="00FD0126"/>
    <w:rsid w:val="00FD0F7F"/>
    <w:rsid w:val="00FD180C"/>
    <w:rsid w:val="00FD1C48"/>
    <w:rsid w:val="00FD2A60"/>
    <w:rsid w:val="00FD3869"/>
    <w:rsid w:val="00FD3AE7"/>
    <w:rsid w:val="00FD3F5C"/>
    <w:rsid w:val="00FD4307"/>
    <w:rsid w:val="00FD560C"/>
    <w:rsid w:val="00FD63A7"/>
    <w:rsid w:val="00FE0B1C"/>
    <w:rsid w:val="00FE1884"/>
    <w:rsid w:val="00FE18E0"/>
    <w:rsid w:val="00FE1DAA"/>
    <w:rsid w:val="00FE3B58"/>
    <w:rsid w:val="00FE5D39"/>
    <w:rsid w:val="00FE6ECA"/>
    <w:rsid w:val="00FE76C8"/>
    <w:rsid w:val="00FE7A8F"/>
    <w:rsid w:val="00FF64D6"/>
    <w:rsid w:val="00FF78CB"/>
    <w:rsid w:val="00FF7E2A"/>
    <w:rsid w:val="025D08FB"/>
    <w:rsid w:val="0B420FC5"/>
    <w:rsid w:val="124D0AA8"/>
    <w:rsid w:val="17C24751"/>
    <w:rsid w:val="1B2020EE"/>
    <w:rsid w:val="27743EFA"/>
    <w:rsid w:val="2F0D030F"/>
    <w:rsid w:val="30EB07D4"/>
    <w:rsid w:val="4D20762B"/>
    <w:rsid w:val="4FF01D8B"/>
    <w:rsid w:val="561B3CB1"/>
    <w:rsid w:val="624463A4"/>
    <w:rsid w:val="683F3765"/>
    <w:rsid w:val="6997109F"/>
    <w:rsid w:val="6CB654DE"/>
    <w:rsid w:val="70BD2856"/>
    <w:rsid w:val="71AD62D9"/>
    <w:rsid w:val="72FB282F"/>
    <w:rsid w:val="7AAC2956"/>
    <w:rsid w:val="7FA977ED"/>
    <w:rsid w:val="7FDC2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99"/>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字符"/>
    <w:basedOn w:val="59"/>
    <w:link w:val="36"/>
    <w:qFormat/>
    <w:uiPriority w:val="0"/>
    <w:rPr>
      <w:sz w:val="18"/>
      <w:szCs w:val="18"/>
    </w:rPr>
  </w:style>
  <w:style w:type="character" w:customStyle="1" w:styleId="67">
    <w:name w:val="页脚 字符"/>
    <w:basedOn w:val="59"/>
    <w:link w:val="35"/>
    <w:qFormat/>
    <w:uiPriority w:val="99"/>
    <w:rPr>
      <w:sz w:val="18"/>
      <w:szCs w:val="18"/>
    </w:rPr>
  </w:style>
  <w:style w:type="character" w:customStyle="1" w:styleId="68">
    <w:name w:val="标题 1 字符"/>
    <w:basedOn w:val="59"/>
    <w:link w:val="3"/>
    <w:qFormat/>
    <w:uiPriority w:val="0"/>
    <w:rPr>
      <w:rFonts w:ascii="Times New Roman" w:hAnsi="Times New Roman" w:eastAsia="宋体" w:cs="Times New Roman"/>
      <w:b/>
      <w:sz w:val="32"/>
      <w:szCs w:val="20"/>
    </w:rPr>
  </w:style>
  <w:style w:type="character" w:customStyle="1" w:styleId="69">
    <w:name w:val="标题 2 字符"/>
    <w:basedOn w:val="59"/>
    <w:link w:val="2"/>
    <w:qFormat/>
    <w:uiPriority w:val="9"/>
    <w:rPr>
      <w:rFonts w:ascii="Arial" w:hAnsi="Arial" w:eastAsia="黑体" w:cs="Times New Roman"/>
      <w:b/>
      <w:sz w:val="32"/>
      <w:szCs w:val="20"/>
    </w:rPr>
  </w:style>
  <w:style w:type="character" w:customStyle="1" w:styleId="70">
    <w:name w:val="标题 3 字符"/>
    <w:basedOn w:val="59"/>
    <w:link w:val="4"/>
    <w:qFormat/>
    <w:uiPriority w:val="0"/>
    <w:rPr>
      <w:rFonts w:ascii="Arial" w:hAnsi="Arial" w:eastAsia="黑体" w:cs="Times New Roman"/>
      <w:b/>
      <w:sz w:val="28"/>
      <w:szCs w:val="20"/>
    </w:rPr>
  </w:style>
  <w:style w:type="character" w:customStyle="1" w:styleId="71">
    <w:name w:val="标题 4 字符"/>
    <w:basedOn w:val="59"/>
    <w:link w:val="5"/>
    <w:qFormat/>
    <w:uiPriority w:val="0"/>
    <w:rPr>
      <w:rFonts w:ascii="Arial" w:hAnsi="Arial" w:eastAsia="黑体" w:cs="Times New Roman"/>
      <w:b/>
      <w:sz w:val="24"/>
      <w:szCs w:val="20"/>
    </w:rPr>
  </w:style>
  <w:style w:type="character" w:customStyle="1" w:styleId="72">
    <w:name w:val="标题 5 字符"/>
    <w:basedOn w:val="59"/>
    <w:link w:val="6"/>
    <w:qFormat/>
    <w:uiPriority w:val="0"/>
    <w:rPr>
      <w:rFonts w:ascii="Times New Roman" w:hAnsi="Times New Roman" w:eastAsia="宋体" w:cs="Times New Roman"/>
      <w:b/>
      <w:color w:val="FF0000"/>
      <w:szCs w:val="20"/>
    </w:rPr>
  </w:style>
  <w:style w:type="character" w:customStyle="1" w:styleId="73">
    <w:name w:val="标题 6 字符"/>
    <w:basedOn w:val="59"/>
    <w:link w:val="7"/>
    <w:qFormat/>
    <w:uiPriority w:val="0"/>
    <w:rPr>
      <w:rFonts w:ascii="Times New Roman" w:hAnsi="Times New Roman" w:eastAsia="宋体" w:cs="Times New Roman"/>
      <w:sz w:val="28"/>
      <w:szCs w:val="20"/>
    </w:rPr>
  </w:style>
  <w:style w:type="character" w:customStyle="1" w:styleId="74">
    <w:name w:val="标题 7 字符"/>
    <w:basedOn w:val="59"/>
    <w:link w:val="8"/>
    <w:qFormat/>
    <w:uiPriority w:val="0"/>
    <w:rPr>
      <w:rFonts w:ascii="Times New Roman" w:hAnsi="Times New Roman" w:eastAsia="宋体" w:cs="Times New Roman"/>
      <w:b/>
      <w:sz w:val="24"/>
      <w:szCs w:val="20"/>
    </w:rPr>
  </w:style>
  <w:style w:type="character" w:customStyle="1" w:styleId="75">
    <w:name w:val="标题 8 字符"/>
    <w:basedOn w:val="59"/>
    <w:link w:val="10"/>
    <w:qFormat/>
    <w:uiPriority w:val="0"/>
    <w:rPr>
      <w:rFonts w:ascii="Arial" w:hAnsi="Arial" w:eastAsia="黑体" w:cs="Times New Roman"/>
      <w:sz w:val="24"/>
      <w:szCs w:val="20"/>
    </w:rPr>
  </w:style>
  <w:style w:type="character" w:customStyle="1" w:styleId="76">
    <w:name w:val="标题 9 字符"/>
    <w:basedOn w:val="59"/>
    <w:link w:val="11"/>
    <w:qFormat/>
    <w:uiPriority w:val="0"/>
    <w:rPr>
      <w:rFonts w:ascii="Arial" w:hAnsi="Arial" w:eastAsia="黑体" w:cs="Times New Roman"/>
      <w:szCs w:val="20"/>
    </w:rPr>
  </w:style>
  <w:style w:type="character" w:customStyle="1" w:styleId="77">
    <w:name w:val="纯文本 字符"/>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字符"/>
    <w:basedOn w:val="59"/>
    <w:link w:val="19"/>
    <w:qFormat/>
    <w:uiPriority w:val="0"/>
    <w:rPr>
      <w:rFonts w:ascii="Times New Roman" w:hAnsi="Times New Roman" w:eastAsia="宋体" w:cs="Times New Roman"/>
      <w:szCs w:val="20"/>
    </w:rPr>
  </w:style>
  <w:style w:type="character" w:customStyle="1" w:styleId="96">
    <w:name w:val="批注主题 字符"/>
    <w:basedOn w:val="95"/>
    <w:link w:val="54"/>
    <w:qFormat/>
    <w:uiPriority w:val="0"/>
    <w:rPr>
      <w:rFonts w:ascii="Times New Roman" w:hAnsi="Times New Roman" w:eastAsia="宋体" w:cs="Times New Roman"/>
      <w:b/>
      <w:szCs w:val="20"/>
    </w:rPr>
  </w:style>
  <w:style w:type="character" w:customStyle="1" w:styleId="97">
    <w:name w:val="批注框文本 字符"/>
    <w:basedOn w:val="59"/>
    <w:link w:val="34"/>
    <w:qFormat/>
    <w:uiPriority w:val="0"/>
    <w:rPr>
      <w:rFonts w:ascii="宋体" w:hAnsi="宋体" w:eastAsia="宋体" w:cs="Times New Roman"/>
      <w:sz w:val="18"/>
      <w:szCs w:val="20"/>
    </w:rPr>
  </w:style>
  <w:style w:type="character" w:customStyle="1" w:styleId="98">
    <w:name w:val="正文文本 3 字符"/>
    <w:basedOn w:val="59"/>
    <w:link w:val="21"/>
    <w:qFormat/>
    <w:uiPriority w:val="0"/>
    <w:rPr>
      <w:rFonts w:ascii="宋体" w:hAnsi="宋体" w:eastAsia="宋体" w:cs="Times New Roman"/>
      <w:sz w:val="16"/>
      <w:szCs w:val="20"/>
    </w:rPr>
  </w:style>
  <w:style w:type="character" w:customStyle="1" w:styleId="99">
    <w:name w:val="正文文本缩进 字符"/>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字符"/>
    <w:basedOn w:val="59"/>
    <w:link w:val="22"/>
    <w:qFormat/>
    <w:uiPriority w:val="0"/>
    <w:rPr>
      <w:rFonts w:ascii="Times New Roman" w:hAnsi="Times New Roman" w:eastAsia="宋体" w:cs="Times New Roman"/>
      <w:szCs w:val="20"/>
    </w:rPr>
  </w:style>
  <w:style w:type="character" w:customStyle="1" w:styleId="106">
    <w:name w:val="正文文本首行缩进 字符"/>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字符"/>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字符"/>
    <w:basedOn w:val="59"/>
    <w:link w:val="18"/>
    <w:qFormat/>
    <w:uiPriority w:val="99"/>
    <w:rPr>
      <w:rFonts w:ascii="宋体" w:hAnsi="宋体" w:eastAsia="宋体" w:cs="Times New Roman"/>
      <w:sz w:val="24"/>
      <w:szCs w:val="20"/>
      <w:shd w:val="clear" w:color="auto" w:fill="000080"/>
    </w:rPr>
  </w:style>
  <w:style w:type="character" w:customStyle="1" w:styleId="123">
    <w:name w:val="注释标题 字符"/>
    <w:basedOn w:val="59"/>
    <w:link w:val="14"/>
    <w:qFormat/>
    <w:uiPriority w:val="0"/>
    <w:rPr>
      <w:rFonts w:ascii="Times New Roman" w:hAnsi="Times New Roman" w:eastAsia="宋体" w:cs="Times New Roman"/>
      <w:szCs w:val="20"/>
    </w:rPr>
  </w:style>
  <w:style w:type="character" w:customStyle="1" w:styleId="124">
    <w:name w:val="正文文本缩进 3 字符"/>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character" w:customStyle="1" w:styleId="137">
    <w:name w:val="正文文本缩进 2 字符"/>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sz w:val="24"/>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字符"/>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字符"/>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字符"/>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字符"/>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标题1"/>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字符"/>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sz w:val="21"/>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字符"/>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字符"/>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sz w:val="18"/>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sz w:val="24"/>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14">
    <w:name w:val="纯文本 New New New New New New New New"/>
    <w:qFormat/>
    <w:uiPriority w:val="0"/>
    <w:rPr>
      <w:rFonts w:ascii="宋体" w:hAnsi="Courier New" w:eastAsia="宋体" w:cs="Times New Roman"/>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sz w:val="24"/>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sz w:val="32"/>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TOC 2 字符"/>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文本首行缩进 2 字符"/>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character" w:customStyle="1" w:styleId="881">
    <w:name w:val="未处理的提及1"/>
    <w:basedOn w:val="59"/>
    <w:semiHidden/>
    <w:unhideWhenUsed/>
    <w:qFormat/>
    <w:uiPriority w:val="99"/>
    <w:rPr>
      <w:color w:val="605E5C"/>
      <w:shd w:val="clear" w:color="auto" w:fill="E1DFDD"/>
    </w:rPr>
  </w:style>
  <w:style w:type="paragraph" w:customStyle="1" w:styleId="8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6ADB1-FD40-48D2-A32A-D12F053085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667</Words>
  <Characters>3802</Characters>
  <Lines>31</Lines>
  <Paragraphs>8</Paragraphs>
  <TotalTime>4</TotalTime>
  <ScaleCrop>false</ScaleCrop>
  <LinksUpToDate>false</LinksUpToDate>
  <CharactersWithSpaces>4461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2019-02-16T02:49:00Z</dcterms:created>
  <dc:creator>Admin</dc:creator>
  <cp:lastModifiedBy>qiao</cp:lastModifiedBy>
  <cp:lastPrinted>2020-07-30T08:14:00Z</cp:lastPrinted>
  <dcterms:modified xsi:type="dcterms:W3CDTF">2021-12-02T08:04:12Z</dcterms:modified>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A0BD62ABA17040EEBA1EA87886DA4D7B</vt:lpwstr>
  </property>
</Properties>
</file>