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p>
      <w:pPr>
        <w:pStyle w:val="16"/>
        <w:shd w:val="clear"/>
        <w:rPr>
          <w:rFonts w:hint="default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分标一：配网线路改造维修配件采购项目</w:t>
      </w:r>
    </w:p>
    <w:tbl>
      <w:tblPr>
        <w:tblStyle w:val="8"/>
        <w:tblW w:w="426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089"/>
        <w:gridCol w:w="1313"/>
        <w:gridCol w:w="755"/>
        <w:gridCol w:w="1552"/>
        <w:gridCol w:w="808"/>
        <w:gridCol w:w="839"/>
        <w:gridCol w:w="1353"/>
        <w:gridCol w:w="1983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81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bookmarkStart w:id="0" w:name="商务初评模板"/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543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12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581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配网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线路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改造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维修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配件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采购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项目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（包一）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含10kV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隔离开关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软母线、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10kV避雷器、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户内电缆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终端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等配网配件。</w:t>
            </w:r>
          </w:p>
        </w:tc>
        <w:tc>
          <w:tcPr>
            <w:tcW w:w="543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312" w:type="pct"/>
            <w:shd w:val="clear" w:color="000000" w:fill="FFFFFF"/>
            <w:vAlign w:val="center"/>
          </w:tcPr>
          <w:p>
            <w:pPr>
              <w:widowControl/>
              <w:shd w:val="clea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auto"/>
                <w:kern w:val="0"/>
                <w:szCs w:val="21"/>
                <w:highlight w:val="none"/>
              </w:rPr>
              <w:t>1588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供货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通知后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shd w:val="clear"/>
              <w:ind w:firstLine="220" w:firstLineChars="100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指定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仓库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地面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交货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集货商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提供有效的ISO9000系列质量管理体系认证证书。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至招标公告发布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之日内维修配件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类产品业绩不少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于100万。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注：业绩必须提供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对应的合同复印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件。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581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配网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线路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改造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维修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配件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采购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项目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（包二）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含10kV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隔离开关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软母线、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10kV避雷器、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户内电缆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终端等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配网配件。</w:t>
            </w:r>
          </w:p>
        </w:tc>
        <w:tc>
          <w:tcPr>
            <w:tcW w:w="543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312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Cs w:val="21"/>
                <w:highlight w:val="none"/>
              </w:rPr>
              <w:t>1251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供货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通知后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shd w:val="clear"/>
              <w:ind w:firstLine="220" w:firstLineChars="100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指定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仓库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地面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交货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集货商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提供有效的ISO9000系列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质量管理体系</w:t>
            </w:r>
          </w:p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认证证书。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至招标公告发布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之日内维修配件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类产品业绩不少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于100万。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注：业绩必须提供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对应的合同复印</w:t>
            </w:r>
          </w:p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件。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581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配网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线路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改造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维修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配件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采购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项目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（包三）</w:t>
            </w:r>
          </w:p>
        </w:tc>
        <w:tc>
          <w:tcPr>
            <w:tcW w:w="450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含10kV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隔离开关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软母线、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10kV避雷器、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户内电缆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终端等</w:t>
            </w:r>
          </w:p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配网配件。</w:t>
            </w:r>
          </w:p>
        </w:tc>
        <w:tc>
          <w:tcPr>
            <w:tcW w:w="543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件</w:t>
            </w:r>
          </w:p>
        </w:tc>
        <w:tc>
          <w:tcPr>
            <w:tcW w:w="312" w:type="pct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/>
                <w:color w:val="auto"/>
                <w:kern w:val="0"/>
                <w:szCs w:val="21"/>
                <w:highlight w:val="none"/>
              </w:rPr>
              <w:t>941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334" w:type="pct"/>
            <w:vAlign w:val="center"/>
          </w:tcPr>
          <w:p>
            <w:pPr>
              <w:widowControl/>
              <w:shd w:val="clear"/>
              <w:ind w:firstLine="220" w:firstLineChars="100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347" w:type="pc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集货商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提供有效的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ISO9000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系列质量管理体系</w:t>
            </w:r>
          </w:p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认证证书。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ascii="仿宋" w:hAnsi="仿宋" w:eastAsia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</w:rPr>
              <w:t>2019年1月1日至招标公告发布之日内维修配件类产品业绩不少于100万。注：业绩必须提供对应的合同复印件。</w:t>
            </w:r>
          </w:p>
        </w:tc>
        <w:tc>
          <w:tcPr>
            <w:tcW w:w="407" w:type="pct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highlight w:val="none"/>
                <w:lang w:val="en-US" w:eastAsia="zh-CN"/>
              </w:rPr>
              <w:t>1.4</w:t>
            </w:r>
          </w:p>
        </w:tc>
      </w:tr>
    </w:tbl>
    <w:p>
      <w:pPr>
        <w:pStyle w:val="17"/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pStyle w:val="17"/>
        <w:shd w:val="clear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bookmarkEnd w:id="0"/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jc w:val="left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br w:type="page"/>
      </w:r>
    </w:p>
    <w:p>
      <w:pPr>
        <w:pStyle w:val="2"/>
        <w:shd w:val="clear"/>
        <w:rPr>
          <w:rFonts w:hint="eastAsia"/>
          <w:color w:val="auto"/>
          <w:highlight w:val="none"/>
          <w:lang w:eastAsia="zh-CN"/>
        </w:rPr>
      </w:pPr>
    </w:p>
    <w:p>
      <w:pPr>
        <w:pStyle w:val="16"/>
        <w:shd w:val="clear"/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  <w:lang w:val="en-US" w:eastAsia="zh-CN"/>
        </w:rPr>
        <w:t>分标二：电量隔离传感器采购项目</w:t>
      </w:r>
    </w:p>
    <w:tbl>
      <w:tblPr>
        <w:tblStyle w:val="8"/>
        <w:tblW w:w="14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435"/>
        <w:gridCol w:w="2772"/>
        <w:gridCol w:w="793"/>
        <w:gridCol w:w="1114"/>
        <w:gridCol w:w="931"/>
        <w:gridCol w:w="825"/>
        <w:gridCol w:w="1087"/>
        <w:gridCol w:w="1388"/>
        <w:gridCol w:w="1744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73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11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日期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专用资质要求</w:t>
            </w:r>
          </w:p>
        </w:tc>
        <w:tc>
          <w:tcPr>
            <w:tcW w:w="174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专用业绩要求</w:t>
            </w:r>
          </w:p>
        </w:tc>
        <w:tc>
          <w:tcPr>
            <w:tcW w:w="1284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电量隔离传感器采购项目（包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单路数字式漏电流传感器（小孔径）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输入 ±10mA DC、输出数字信号，RS485接口，孔径不小于20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1114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3300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2019年1月1日至招标公告发布之日内所投同类产品累计销售业绩不少于10000只。注：业绩必须提供对应的合同复印件。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单路数字式漏电流传感器（大孔径）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输入 ±10mA DC、输出数字信号，RS485接口，孔径不小于45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1114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3300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四合一数字式漏电流传感器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四路合一集成式，输入 ±10mA DC、输出数字信号，RS485接口，单个孔径不小于20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1114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3300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273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电量隔离传感器采购项目（包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单路数字式漏电流传感器（小孔径）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输入 ±10mA DC、输出数字信号，RS485接口，孔径不小于20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1114" w:type="dxa"/>
            <w:shd w:val="clear" w:color="000000" w:fill="FFFFFF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2200</w:t>
            </w:r>
          </w:p>
        </w:tc>
        <w:tc>
          <w:tcPr>
            <w:tcW w:w="931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接到供货通知后15日内</w:t>
            </w:r>
          </w:p>
        </w:tc>
        <w:tc>
          <w:tcPr>
            <w:tcW w:w="825" w:type="dxa"/>
            <w:vMerge w:val="restar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3年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买方指定仓库地面交货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厂商要求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制造商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提供有效的ISO9000系列质量管理体系认证证书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744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left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业绩要求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2019年1月1日至招标公告发布之日内所投同类产品累计销售业绩不少于10000只。注：业绩必须提供对应的合同复印件。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default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  <w:lang w:val="en-US" w:eastAsia="zh-CN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单路数字式漏电流传感器（大孔径）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输入 ±10mA DC、输出数字信号，RS485接口，孔径不小于45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1114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2200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273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35" w:type="dxa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四合一数字式漏电流传感器</w:t>
            </w:r>
          </w:p>
        </w:tc>
        <w:tc>
          <w:tcPr>
            <w:tcW w:w="2772" w:type="dxa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highlight w:val="none"/>
              </w:rPr>
              <w:t>四路合一集成式，输入 ±10mA DC、输出数字信号，RS485接口，单个孔径不小于20</w:t>
            </w:r>
          </w:p>
        </w:tc>
        <w:tc>
          <w:tcPr>
            <w:tcW w:w="793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只</w:t>
            </w:r>
          </w:p>
        </w:tc>
        <w:tc>
          <w:tcPr>
            <w:tcW w:w="1114" w:type="dxa"/>
            <w:shd w:val="clear" w:color="000000" w:fill="FFFFFF"/>
            <w:vAlign w:val="center"/>
          </w:tcPr>
          <w:p>
            <w:pPr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  <w:t>2200</w:t>
            </w:r>
          </w:p>
        </w:tc>
        <w:tc>
          <w:tcPr>
            <w:tcW w:w="931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25" w:type="dxa"/>
            <w:vMerge w:val="continue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087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388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284" w:type="dxa"/>
            <w:vMerge w:val="continue"/>
            <w:shd w:val="clear" w:color="auto" w:fill="auto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shd w:val="clear"/>
        <w:ind w:firstLine="420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备注：</w:t>
      </w:r>
    </w:p>
    <w:p>
      <w:pPr>
        <w:shd w:val="clear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shd w:val="clear"/>
        <w:rPr>
          <w:rFonts w:hint="eastAsia" w:eastAsia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4FC416D"/>
    <w:rsid w:val="06816373"/>
    <w:rsid w:val="0876413A"/>
    <w:rsid w:val="08912845"/>
    <w:rsid w:val="089F22C8"/>
    <w:rsid w:val="0906460D"/>
    <w:rsid w:val="093C5402"/>
    <w:rsid w:val="09981FC5"/>
    <w:rsid w:val="09E04429"/>
    <w:rsid w:val="0A3001E0"/>
    <w:rsid w:val="0BC04CF3"/>
    <w:rsid w:val="0C050215"/>
    <w:rsid w:val="0CDB468D"/>
    <w:rsid w:val="0DB95E90"/>
    <w:rsid w:val="0EA12E42"/>
    <w:rsid w:val="0F2134B8"/>
    <w:rsid w:val="0F853369"/>
    <w:rsid w:val="0FB1516E"/>
    <w:rsid w:val="11FC0675"/>
    <w:rsid w:val="146D2DFE"/>
    <w:rsid w:val="14EE61CB"/>
    <w:rsid w:val="154E26B2"/>
    <w:rsid w:val="167F68EE"/>
    <w:rsid w:val="169A6592"/>
    <w:rsid w:val="17B94805"/>
    <w:rsid w:val="183F7C42"/>
    <w:rsid w:val="18D04F26"/>
    <w:rsid w:val="19CA6C64"/>
    <w:rsid w:val="19F57C86"/>
    <w:rsid w:val="1B224D55"/>
    <w:rsid w:val="1B3B1EBB"/>
    <w:rsid w:val="1BCA56F4"/>
    <w:rsid w:val="1BD229BC"/>
    <w:rsid w:val="1C510C82"/>
    <w:rsid w:val="1D514BA0"/>
    <w:rsid w:val="1DE467E9"/>
    <w:rsid w:val="1EF10925"/>
    <w:rsid w:val="1F3D1E63"/>
    <w:rsid w:val="20142DFA"/>
    <w:rsid w:val="203577BE"/>
    <w:rsid w:val="20373F93"/>
    <w:rsid w:val="21254F67"/>
    <w:rsid w:val="22D20AD3"/>
    <w:rsid w:val="26C9733C"/>
    <w:rsid w:val="26D04D02"/>
    <w:rsid w:val="274A6465"/>
    <w:rsid w:val="27BF14E5"/>
    <w:rsid w:val="27D97DF4"/>
    <w:rsid w:val="27E6353A"/>
    <w:rsid w:val="283F1CD8"/>
    <w:rsid w:val="2894561A"/>
    <w:rsid w:val="2910361F"/>
    <w:rsid w:val="29E71C19"/>
    <w:rsid w:val="2B7E4049"/>
    <w:rsid w:val="2C5C438C"/>
    <w:rsid w:val="2D1A547B"/>
    <w:rsid w:val="308B1E37"/>
    <w:rsid w:val="31BA0B13"/>
    <w:rsid w:val="32061D68"/>
    <w:rsid w:val="32580053"/>
    <w:rsid w:val="32F0076D"/>
    <w:rsid w:val="32F60393"/>
    <w:rsid w:val="344E7D48"/>
    <w:rsid w:val="353F6406"/>
    <w:rsid w:val="36A81F19"/>
    <w:rsid w:val="36CA60B6"/>
    <w:rsid w:val="3790383E"/>
    <w:rsid w:val="37AF7C77"/>
    <w:rsid w:val="38B81CA1"/>
    <w:rsid w:val="3A910FF4"/>
    <w:rsid w:val="3ABB128A"/>
    <w:rsid w:val="3B0E674D"/>
    <w:rsid w:val="3B1F79D9"/>
    <w:rsid w:val="3B824942"/>
    <w:rsid w:val="3C4E257E"/>
    <w:rsid w:val="3CC36B3B"/>
    <w:rsid w:val="3CCF6B42"/>
    <w:rsid w:val="3D9E4B60"/>
    <w:rsid w:val="3FB31195"/>
    <w:rsid w:val="405979E4"/>
    <w:rsid w:val="416B26FA"/>
    <w:rsid w:val="439E6864"/>
    <w:rsid w:val="43E01DD0"/>
    <w:rsid w:val="446245CF"/>
    <w:rsid w:val="455B308D"/>
    <w:rsid w:val="464B5DCF"/>
    <w:rsid w:val="470E0D4D"/>
    <w:rsid w:val="476A5954"/>
    <w:rsid w:val="494C2758"/>
    <w:rsid w:val="49721EC3"/>
    <w:rsid w:val="49A858B7"/>
    <w:rsid w:val="4A87279D"/>
    <w:rsid w:val="4B567869"/>
    <w:rsid w:val="4BDB43AD"/>
    <w:rsid w:val="4BDB4A32"/>
    <w:rsid w:val="4C3B71AC"/>
    <w:rsid w:val="4D444125"/>
    <w:rsid w:val="4DD54703"/>
    <w:rsid w:val="4E0711EB"/>
    <w:rsid w:val="507846AA"/>
    <w:rsid w:val="51B0110A"/>
    <w:rsid w:val="52513C34"/>
    <w:rsid w:val="53511291"/>
    <w:rsid w:val="53791460"/>
    <w:rsid w:val="54216585"/>
    <w:rsid w:val="54E95C72"/>
    <w:rsid w:val="55656F9E"/>
    <w:rsid w:val="557F4DE1"/>
    <w:rsid w:val="55A513AC"/>
    <w:rsid w:val="55A579A1"/>
    <w:rsid w:val="55F54C7D"/>
    <w:rsid w:val="568B6C91"/>
    <w:rsid w:val="575D2E09"/>
    <w:rsid w:val="57857FF7"/>
    <w:rsid w:val="58765B48"/>
    <w:rsid w:val="5A3033EE"/>
    <w:rsid w:val="5AC040F1"/>
    <w:rsid w:val="5C263591"/>
    <w:rsid w:val="5C3E77E9"/>
    <w:rsid w:val="5DA22CDF"/>
    <w:rsid w:val="5EC86D9B"/>
    <w:rsid w:val="5F9C524B"/>
    <w:rsid w:val="5FF27BF4"/>
    <w:rsid w:val="60A05C01"/>
    <w:rsid w:val="62922A0B"/>
    <w:rsid w:val="632B03E5"/>
    <w:rsid w:val="633B3238"/>
    <w:rsid w:val="63400718"/>
    <w:rsid w:val="65870405"/>
    <w:rsid w:val="65975AC5"/>
    <w:rsid w:val="676906D7"/>
    <w:rsid w:val="68A743D4"/>
    <w:rsid w:val="692913FD"/>
    <w:rsid w:val="69481F1D"/>
    <w:rsid w:val="6B0033F1"/>
    <w:rsid w:val="6B6E095E"/>
    <w:rsid w:val="6CF1193D"/>
    <w:rsid w:val="6E02774C"/>
    <w:rsid w:val="6E1718FD"/>
    <w:rsid w:val="6F01698A"/>
    <w:rsid w:val="6F654A89"/>
    <w:rsid w:val="7014228B"/>
    <w:rsid w:val="702D53B9"/>
    <w:rsid w:val="703525D6"/>
    <w:rsid w:val="70BC41AB"/>
    <w:rsid w:val="735E7233"/>
    <w:rsid w:val="75FF703D"/>
    <w:rsid w:val="768176EC"/>
    <w:rsid w:val="76861E4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7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4586</Words>
  <Characters>5307</Characters>
  <Lines>28</Lines>
  <Paragraphs>8</Paragraphs>
  <TotalTime>6</TotalTime>
  <ScaleCrop>false</ScaleCrop>
  <LinksUpToDate>false</LinksUpToDate>
  <CharactersWithSpaces>5334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Administrator</cp:lastModifiedBy>
  <dcterms:modified xsi:type="dcterms:W3CDTF">2022-11-09T09:50:01Z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32398611A2264586895EF33E2183774C</vt:lpwstr>
  </property>
</Properties>
</file>