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014B1">
      <w:pPr>
        <w:pStyle w:val="5"/>
        <w:spacing w:after="0"/>
        <w:jc w:val="left"/>
        <w:outlineLvl w:val="1"/>
        <w:rPr>
          <w:rFonts w:hint="eastAsia" w:ascii="宋体" w:hAnsi="宋体" w:eastAsia="宋体" w:cs="宋体"/>
          <w:b/>
          <w:bCs/>
          <w:color w:val="auto"/>
          <w:sz w:val="24"/>
          <w:szCs w:val="24"/>
          <w:highlight w:val="none"/>
        </w:rPr>
      </w:pPr>
      <w:bookmarkStart w:id="0" w:name="_GoBack"/>
      <w:r>
        <w:rPr>
          <w:rFonts w:hint="eastAsia" w:ascii="宋体" w:hAnsi="宋体" w:eastAsia="宋体" w:cs="宋体"/>
          <w:b/>
          <w:bCs/>
          <w:color w:val="auto"/>
          <w:sz w:val="24"/>
          <w:szCs w:val="24"/>
          <w:highlight w:val="none"/>
        </w:rPr>
        <w:t>采购公告附件</w:t>
      </w:r>
    </w:p>
    <w:bookmarkEnd w:id="0"/>
    <w:p w14:paraId="2CB9C737">
      <w:pPr>
        <w:jc w:val="left"/>
        <w:rPr>
          <w:rFonts w:hint="eastAsia" w:ascii="宋体" w:hAnsi="宋体" w:eastAsia="宋体" w:cs="宋体"/>
          <w:color w:val="auto"/>
          <w:sz w:val="24"/>
          <w:szCs w:val="24"/>
          <w:highlight w:val="none"/>
        </w:rPr>
      </w:pPr>
    </w:p>
    <w:tbl>
      <w:tblPr>
        <w:tblStyle w:val="9"/>
        <w:tblW w:w="13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184"/>
        <w:gridCol w:w="2227"/>
        <w:gridCol w:w="868"/>
        <w:gridCol w:w="963"/>
        <w:gridCol w:w="1721"/>
        <w:gridCol w:w="1721"/>
        <w:gridCol w:w="3070"/>
      </w:tblGrid>
      <w:tr w14:paraId="4B5A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98" w:type="dxa"/>
            <w:vAlign w:val="center"/>
          </w:tcPr>
          <w:p w14:paraId="050BDA45">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1184" w:type="dxa"/>
            <w:shd w:val="clear" w:color="auto" w:fill="auto"/>
            <w:vAlign w:val="center"/>
          </w:tcPr>
          <w:p w14:paraId="2736C7B9">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服务内容</w:t>
            </w:r>
          </w:p>
        </w:tc>
        <w:tc>
          <w:tcPr>
            <w:tcW w:w="2227" w:type="dxa"/>
            <w:shd w:val="clear" w:color="auto" w:fill="auto"/>
            <w:vAlign w:val="center"/>
          </w:tcPr>
          <w:p w14:paraId="4FD29BDE">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868" w:type="dxa"/>
            <w:shd w:val="clear" w:color="auto" w:fill="auto"/>
            <w:vAlign w:val="center"/>
          </w:tcPr>
          <w:p w14:paraId="6409DA21">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963" w:type="dxa"/>
            <w:shd w:val="clear" w:color="auto" w:fill="auto"/>
            <w:vAlign w:val="center"/>
          </w:tcPr>
          <w:p w14:paraId="01604406">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1721" w:type="dxa"/>
            <w:shd w:val="clear" w:color="auto" w:fill="auto"/>
            <w:vAlign w:val="center"/>
          </w:tcPr>
          <w:p w14:paraId="3D7D8A24">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服务期/工期</w:t>
            </w:r>
          </w:p>
        </w:tc>
        <w:tc>
          <w:tcPr>
            <w:tcW w:w="1721" w:type="dxa"/>
            <w:shd w:val="clear" w:color="auto" w:fill="auto"/>
            <w:vAlign w:val="center"/>
          </w:tcPr>
          <w:p w14:paraId="33A9608D">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3070" w:type="dxa"/>
            <w:shd w:val="clear" w:color="auto" w:fill="auto"/>
            <w:vAlign w:val="center"/>
          </w:tcPr>
          <w:p w14:paraId="32927726">
            <w:pPr>
              <w:widowControl/>
              <w:jc w:val="center"/>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专用业绩要求</w:t>
            </w:r>
          </w:p>
        </w:tc>
      </w:tr>
      <w:tr w14:paraId="587B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1698" w:type="dxa"/>
            <w:vAlign w:val="center"/>
          </w:tcPr>
          <w:p w14:paraId="14AD566A">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sz w:val="24"/>
                <w:szCs w:val="24"/>
                <w:highlight w:val="none"/>
                <w:lang w:eastAsia="zh-CN"/>
              </w:rPr>
              <w:t>无人机前端智能识别辅助开发服务项目</w:t>
            </w:r>
          </w:p>
        </w:tc>
        <w:tc>
          <w:tcPr>
            <w:tcW w:w="1184" w:type="dxa"/>
            <w:shd w:val="clear" w:color="auto" w:fill="auto"/>
            <w:vAlign w:val="center"/>
          </w:tcPr>
          <w:p w14:paraId="2B409215">
            <w:pPr>
              <w:widowControl/>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无人机前端智能识别辅助开发服务</w:t>
            </w:r>
          </w:p>
        </w:tc>
        <w:tc>
          <w:tcPr>
            <w:tcW w:w="2227" w:type="dxa"/>
            <w:shd w:val="clear" w:color="auto" w:fill="auto"/>
            <w:vAlign w:val="bottom"/>
          </w:tcPr>
          <w:p w14:paraId="1BFD2857">
            <w:pPr>
              <w:widowControl/>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辅助完成前端识别与无人机飞控通信接口实现；图像典型设备纠偏功能模块；模型移植，视频流获取功能，云台相机变焦功能，基于图像检测结果筛选最优典型设备等功能。</w:t>
            </w:r>
          </w:p>
        </w:tc>
        <w:tc>
          <w:tcPr>
            <w:tcW w:w="868" w:type="dxa"/>
            <w:shd w:val="clear" w:color="000000" w:fill="FFFFFF"/>
            <w:vAlign w:val="center"/>
          </w:tcPr>
          <w:p w14:paraId="4C76431E">
            <w:pPr>
              <w:widowControl/>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w:t>
            </w:r>
          </w:p>
        </w:tc>
        <w:tc>
          <w:tcPr>
            <w:tcW w:w="963" w:type="dxa"/>
            <w:shd w:val="clear" w:color="000000" w:fill="FFFFFF"/>
            <w:vAlign w:val="center"/>
          </w:tcPr>
          <w:p w14:paraId="1A1B3699">
            <w:pPr>
              <w:widowControl/>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721" w:type="dxa"/>
            <w:shd w:val="clear" w:color="auto" w:fill="auto"/>
            <w:vAlign w:val="center"/>
          </w:tcPr>
          <w:p w14:paraId="3620746D">
            <w:pPr>
              <w:widowControl/>
              <w:jc w:val="center"/>
              <w:rPr>
                <w:rFonts w:hint="eastAsia" w:ascii="宋体" w:hAnsi="宋体" w:eastAsia="宋体" w:cs="宋体"/>
                <w:kern w:val="0"/>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接到服务通知后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14:textFill>
                  <w14:solidFill>
                    <w14:schemeClr w14:val="tx1"/>
                  </w14:solidFill>
                </w14:textFill>
              </w:rPr>
              <w:t>0日内</w:t>
            </w:r>
          </w:p>
        </w:tc>
        <w:tc>
          <w:tcPr>
            <w:tcW w:w="1721" w:type="dxa"/>
            <w:shd w:val="clear" w:color="auto" w:fill="auto"/>
            <w:vAlign w:val="center"/>
          </w:tcPr>
          <w:p w14:paraId="3E24698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12个月</w:t>
            </w:r>
          </w:p>
        </w:tc>
        <w:tc>
          <w:tcPr>
            <w:tcW w:w="3070" w:type="dxa"/>
            <w:shd w:val="clear" w:color="auto" w:fill="auto"/>
            <w:vAlign w:val="center"/>
          </w:tcPr>
          <w:p w14:paraId="2D01E74F">
            <w:pPr>
              <w:widowControl/>
              <w:jc w:val="center"/>
              <w:rPr>
                <w:rFonts w:hint="eastAsia" w:ascii="宋体" w:hAnsi="宋体" w:eastAsia="宋体" w:cs="宋体"/>
                <w:kern w:val="0"/>
                <w:sz w:val="24"/>
                <w:szCs w:val="24"/>
                <w:highlight w:val="none"/>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完成过与招标项目相类似的同等或以上技术要求的项目</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021年1月1日至招标采购公告发布日止，完成过系统建设或软件开发类项目不少于</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份。合同额累计不低于</w:t>
            </w: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14:textFill>
                  <w14:solidFill>
                    <w14:schemeClr w14:val="tx1"/>
                  </w14:solidFill>
                </w14:textFill>
              </w:rPr>
              <w:t>万元。注：业绩必须提供对应的合同复印件。</w:t>
            </w:r>
          </w:p>
        </w:tc>
      </w:tr>
    </w:tbl>
    <w:p w14:paraId="3ECF1E78">
      <w:pPr>
        <w:rPr>
          <w:rFonts w:hint="eastAsia" w:ascii="宋体" w:hAnsi="宋体" w:eastAsia="宋体" w:cs="宋体"/>
          <w:color w:val="000000" w:themeColor="text1"/>
          <w:sz w:val="24"/>
          <w:szCs w:val="24"/>
          <w:highlight w:val="none"/>
          <w14:textFill>
            <w14:solidFill>
              <w14:schemeClr w14:val="tx1"/>
            </w14:solidFill>
          </w14:textFill>
        </w:rPr>
      </w:pPr>
    </w:p>
    <w:p w14:paraId="4797C72E">
      <w:pPr>
        <w:pStyle w:val="12"/>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rPr>
        <w:t>具体服务不局限于上述需求一览表。应包括上述服务相关延伸服务及产品，类似升级服务及相关产品。</w:t>
      </w:r>
    </w:p>
    <w:p w14:paraId="40709712">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04CE13B7">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应答人，应按要求使用该《核实证明》。《核实证明》含有的业绩、试验报告不能满足采购文件要求的，需要提供满足要求的业绩、试验报告等证明材料；未取得《核实证明》的，应答人需要提供对应支持证明材料。</w:t>
      </w:r>
    </w:p>
    <w:p w14:paraId="2A1D58B6">
      <w:pPr>
        <w:pStyle w:val="12"/>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2.应答文件中提供的证明材料复印件应复印清晰、可辨认且不得遮盖、涂抹，否则视为无效。</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6F74">
    <w:pPr>
      <w:pStyle w:val="5"/>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E729A">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0E729A">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27427">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EB3A08"/>
    <w:rsid w:val="052E228E"/>
    <w:rsid w:val="119F2F73"/>
    <w:rsid w:val="16141BD1"/>
    <w:rsid w:val="16246156"/>
    <w:rsid w:val="16DE70AF"/>
    <w:rsid w:val="1E0F396D"/>
    <w:rsid w:val="22E55C1B"/>
    <w:rsid w:val="25CE2A2B"/>
    <w:rsid w:val="26F22D32"/>
    <w:rsid w:val="37E05580"/>
    <w:rsid w:val="55E53475"/>
    <w:rsid w:val="57FD506E"/>
    <w:rsid w:val="58B547B8"/>
    <w:rsid w:val="5C50494C"/>
    <w:rsid w:val="5F152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unhideWhenUsed/>
    <w:qFormat/>
    <w:uiPriority w:val="99"/>
    <w:pPr>
      <w:widowControl w:val="0"/>
      <w:autoSpaceDE w:val="0"/>
      <w:autoSpaceDN w:val="0"/>
      <w:adjustRightInd w:val="0"/>
    </w:pPr>
    <w:rPr>
      <w:rFonts w:ascii="方正仿宋_GBK" w:hAnsi="方正仿宋_GBK" w:eastAsia="方正仿宋_GBK" w:cs="Times New Roman"/>
      <w:color w:val="000000"/>
      <w:sz w:val="24"/>
      <w:lang w:val="en-US" w:eastAsia="zh-CN" w:bidi="ar-SA"/>
    </w:rPr>
  </w:style>
  <w:style w:type="paragraph" w:styleId="4">
    <w:name w:val="Normal Indent"/>
    <w:basedOn w:val="1"/>
    <w:autoRedefine/>
    <w:qFormat/>
    <w:uiPriority w:val="0"/>
    <w:pPr>
      <w:ind w:firstLine="420"/>
    </w:pPr>
    <w:rPr>
      <w:rFonts w:ascii="Times New Roman" w:hAnsi="Times New Roman"/>
      <w:szCs w:val="24"/>
    </w:rPr>
  </w:style>
  <w:style w:type="paragraph" w:styleId="5">
    <w:name w:val="Body Text"/>
    <w:basedOn w:val="1"/>
    <w:next w:val="1"/>
    <w:autoRedefine/>
    <w:qFormat/>
    <w:uiPriority w:val="0"/>
    <w:pPr>
      <w:spacing w:after="120"/>
    </w:pPr>
    <w:rPr>
      <w:rFonts w:ascii="Times New Roman" w:hAnsi="Times New Roman"/>
      <w:szCs w:val="24"/>
    </w:r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autoRedefine/>
    <w:qFormat/>
    <w:uiPriority w:val="99"/>
    <w:rPr>
      <w:color w:val="0000FF"/>
      <w:u w:val="single"/>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No Spacing"/>
    <w:autoRedefine/>
    <w:qFormat/>
    <w:uiPriority w:val="1"/>
    <w:rPr>
      <w:rFonts w:ascii="宋体" w:hAnsi="宋体" w:eastAsia="宋体" w:cs="宋体"/>
      <w:kern w:val="0"/>
      <w:sz w:val="24"/>
      <w:szCs w:val="24"/>
      <w:lang w:val="en-US" w:eastAsia="zh-CN" w:bidi="ar-SA"/>
    </w:rPr>
  </w:style>
  <w:style w:type="paragraph" w:customStyle="1" w:styleId="14">
    <w:name w:val="正文文本2"/>
    <w:basedOn w:val="1"/>
    <w:autoRedefine/>
    <w:qFormat/>
    <w:uiPriority w:val="0"/>
    <w:pPr>
      <w:autoSpaceDE w:val="0"/>
      <w:autoSpaceDN w:val="0"/>
      <w:jc w:val="left"/>
    </w:pPr>
    <w:rPr>
      <w:rFonts w:ascii="宋体" w:hAnsi="宋体"/>
      <w:kern w:val="0"/>
      <w:sz w:val="20"/>
      <w:szCs w:val="21"/>
      <w:lang w:val="zh-CN"/>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3462</Words>
  <Characters>3936</Characters>
  <Lines>0</Lines>
  <Paragraphs>0</Paragraphs>
  <TotalTime>4</TotalTime>
  <ScaleCrop>false</ScaleCrop>
  <LinksUpToDate>false</LinksUpToDate>
  <CharactersWithSpaces>3953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2024-08-05T10:30:00Z</dcterms:created>
  <dc:creator>DELL</dc:creator>
  <cp:lastModifiedBy>怎么</cp:lastModifiedBy>
  <dcterms:modified xsi:type="dcterms:W3CDTF">2024-12-23T08:56:31Z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D00D3735B2F245C5A4E8277402EEB00F_13</vt:lpwstr>
  </property>
</Properties>
</file>