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D7356"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highlight w:val="none"/>
          <w:lang w:val="en-US" w:eastAsia="zh-CN"/>
        </w:rPr>
        <w:t>国网山东电力电科院2025年原集体企业第一次服务授权公开招标采购中标候选人公示</w:t>
      </w:r>
    </w:p>
    <w:p w14:paraId="2F89D561"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（招标编号：CY0625SF7P01）</w:t>
      </w:r>
    </w:p>
    <w:p w14:paraId="7E1AD878"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人：</w:t>
      </w:r>
    </w:p>
    <w:p w14:paraId="601CA662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国网山东电力电科院2025年原集体企业第一次服务授权公开招标采购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期3天。投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邮箱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）提出。</w:t>
      </w:r>
    </w:p>
    <w:tbl>
      <w:tblPr>
        <w:tblStyle w:val="8"/>
        <w:tblW w:w="97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24"/>
        <w:gridCol w:w="1681"/>
        <w:gridCol w:w="1246"/>
        <w:gridCol w:w="788"/>
        <w:gridCol w:w="859"/>
        <w:gridCol w:w="1183"/>
        <w:gridCol w:w="919"/>
        <w:gridCol w:w="1779"/>
      </w:tblGrid>
      <w:tr w14:paraId="5014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4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7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分标编号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包名称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2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6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5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D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8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中标金额（含税）</w:t>
            </w:r>
          </w:p>
        </w:tc>
      </w:tr>
      <w:tr w14:paraId="4262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1474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1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YTZBFW2025-1008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5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YTZB20250108储能检测实验室环境优化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诚巨建设集团有限公司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3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022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3176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79A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497A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873370元</w:t>
            </w:r>
          </w:p>
        </w:tc>
      </w:tr>
      <w:tr w14:paraId="10FE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8839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F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7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YTZB20250109储能检测实验室玻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璃隔断安装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7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线立方（山东）文化科技有限公司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B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38A8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265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8ACE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7653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278400元</w:t>
            </w:r>
          </w:p>
        </w:tc>
      </w:tr>
      <w:tr w14:paraId="61B9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7E07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6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YTZB20250110KJ图文印刷打印制作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B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山东道克图文快印有限公司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B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7799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C507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FA96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8937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中标折扣率：86%</w:t>
            </w:r>
          </w:p>
        </w:tc>
      </w:tr>
      <w:tr w14:paraId="7DB0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67C6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1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2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YTZB20250111KJ文化展板和视频设计制作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3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春雨方略（山东）文化产业集团有限公司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DAEF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D33E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583F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35BF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中标折扣率：99.5%</w:t>
            </w:r>
          </w:p>
        </w:tc>
      </w:tr>
      <w:tr w14:paraId="73CC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A678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YTZB20250112KJ600MW级性能试验技术辅助服务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A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青岛华晨伟业电力科技工程有限公司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8A32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7A3A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1ABA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ACB5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中标折扣率：98.5%</w:t>
            </w:r>
          </w:p>
        </w:tc>
      </w:tr>
      <w:tr w14:paraId="1B15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D6A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YTZB20250113KJDCS组态及调试试验辅助服务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山东鲁能控制工程有限公司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3E4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787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298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639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中标折扣率：96.5%</w:t>
            </w:r>
          </w:p>
        </w:tc>
      </w:tr>
      <w:tr w14:paraId="2C30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929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F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YTZB20250114KJ机电设备检修辅助服务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上海电气集团股份有限公司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C2A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5E3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F6B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B6A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中标折扣率：97%</w:t>
            </w:r>
          </w:p>
        </w:tc>
      </w:tr>
      <w:tr w14:paraId="0165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4CB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YTZB20250115KJ辅助设施检修辅助服务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中国电建集团山东电力建设第一工程有限公司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BBA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F67F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238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BAE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中标折扣率：97.6%</w:t>
            </w:r>
          </w:p>
        </w:tc>
      </w:tr>
      <w:tr w14:paraId="797B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4D3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YTZB20250116KJ电气设备及自动化设备检修辅助服务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南京南瑞继保工程技术有限公司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6E85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77E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4A4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76C7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中标折扣率：98%</w:t>
            </w:r>
          </w:p>
        </w:tc>
      </w:tr>
      <w:tr w14:paraId="508E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B41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1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YTZB20250117KJ冷却水系统检修辅助服务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4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河南步瑞弗科技有限公司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257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157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2A4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5FB1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中标折扣率：97.95%</w:t>
            </w:r>
          </w:p>
        </w:tc>
      </w:tr>
      <w:tr w14:paraId="670C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D36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YTZB20250118KJ火电机组第一批调试辅助服务</w:t>
            </w:r>
          </w:p>
        </w:tc>
        <w:tc>
          <w:tcPr>
            <w:tcW w:w="6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DE1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实质响应不足三家，废标</w:t>
            </w:r>
          </w:p>
        </w:tc>
      </w:tr>
      <w:tr w14:paraId="7493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758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YTZB20250119启备变送电负载测试设备租赁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徐州特电电气有限公司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FFE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FCA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A76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9FE5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175000元</w:t>
            </w:r>
          </w:p>
        </w:tc>
      </w:tr>
      <w:tr w14:paraId="60DD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69B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E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YTZB20250120KJ青岛等地新能源并网检测辅助服务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山东明科电气技术有限公司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C0FA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0BD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1BE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FB5C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中标折扣率：97.1%</w:t>
            </w:r>
          </w:p>
        </w:tc>
      </w:tr>
      <w:tr w14:paraId="1F2F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45C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YTZB20250121KJ潍坊等地新能源并网检测辅助服务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山东国信电力科技有限公司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9912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0BD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A2E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659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中标折扣率：98%</w:t>
            </w:r>
          </w:p>
        </w:tc>
      </w:tr>
      <w:tr w14:paraId="53A0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907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D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YTZB20250122KJ电站调试项目服务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青岛华晨伟业电力科技工程有限公司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EDD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631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DD59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EAD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中标折扣率：98%</w:t>
            </w:r>
          </w:p>
        </w:tc>
      </w:tr>
      <w:tr w14:paraId="62EF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E9B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YTZB20250123KJ智能配电终端设备运输服务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济南博为物流有限公司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6C74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FA2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1D9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ECE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中标折扣率：84%</w:t>
            </w:r>
          </w:p>
        </w:tc>
      </w:tr>
      <w:tr w14:paraId="17B4C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6310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YTZB20250124应急方案风险评估及模型建立研究</w:t>
            </w:r>
          </w:p>
        </w:tc>
        <w:tc>
          <w:tcPr>
            <w:tcW w:w="6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FA77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递交投标文件家数不足法定开标家数，流标</w:t>
            </w:r>
          </w:p>
        </w:tc>
      </w:tr>
      <w:tr w14:paraId="5B23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D5E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D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YTZB20250125产业楼空调年度维保服务项目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中科长洋（山东）科技有限公司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8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FA01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CE3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8E4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13E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96300元</w:t>
            </w:r>
          </w:p>
        </w:tc>
      </w:tr>
      <w:tr w14:paraId="3545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AF4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YTZB20250126KJ车载监控终端运维服务</w:t>
            </w:r>
          </w:p>
        </w:tc>
        <w:tc>
          <w:tcPr>
            <w:tcW w:w="6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D71C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递交投标文件家数不足法定开标家数，流标</w:t>
            </w:r>
          </w:p>
        </w:tc>
      </w:tr>
      <w:tr w14:paraId="6F92E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5EC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YTZBFW2025-1027-GJ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YTZB20250127KJ车辆零租服务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济南鑫骏元商贸有限公司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8303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33E7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954D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C60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中标折扣率：77%</w:t>
            </w:r>
          </w:p>
        </w:tc>
      </w:tr>
      <w:tr w14:paraId="5455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C3F0A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8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YTZBFW2025-1028-GJ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YTZB20250128KJ发电厂管道支吊架检查调整劳务服务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山东华宁电力工程有限公司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C865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F409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E2A6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E69B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中标折扣率：90%</w:t>
            </w:r>
          </w:p>
        </w:tc>
      </w:tr>
      <w:tr w14:paraId="0F61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78E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6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YTZBFW2025-1029-GJ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YTZB20250129计量器具检测校准服务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济南鲁汇检测技术有限公司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满足技术规范要求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B8A15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840F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35B32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FBDF8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218750元</w:t>
            </w:r>
          </w:p>
        </w:tc>
      </w:tr>
    </w:tbl>
    <w:p w14:paraId="2A30BCB4"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日。</w:t>
      </w:r>
    </w:p>
    <w:p w14:paraId="1CB4D20B"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 w14:paraId="5C8A188C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 w14:paraId="5F2B33A3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 w14:paraId="1A5DBEA2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 w14:paraId="195CDAB1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 w14:paraId="643036D8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 w14:paraId="706DEA06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 w14:paraId="126E2F85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 w14:paraId="67FE00E2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 w14:paraId="50CEFE41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 w14:paraId="0600F34F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 w14:paraId="0F61E007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 w14:paraId="3122E177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 w14:paraId="24CADEE5"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 w14:paraId="385FBA46"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 w14:paraId="0FF08401">
      <w:pPr>
        <w:pStyle w:val="1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 w14:paraId="78B3D559"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人：山东中实易通集团有限公司</w:t>
      </w:r>
    </w:p>
    <w:p w14:paraId="1FE30859">
      <w:pPr>
        <w:spacing w:line="300" w:lineRule="auto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山东电力工业锅炉压力容器检验中心有限公司</w:t>
      </w:r>
    </w:p>
    <w:p w14:paraId="3EED2B75"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15562423673</w:t>
      </w:r>
    </w:p>
    <w:p w14:paraId="5AFD5479">
      <w:pPr>
        <w:pStyle w:val="4"/>
        <w:jc w:val="right"/>
        <w:rPr>
          <w:rFonts w:hint="eastAsia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联系邮箱：syzbgs@vip.163.com</w:t>
      </w:r>
    </w:p>
    <w:p w14:paraId="5FA7020E"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</w:pPr>
    </w:p>
    <w:p w14:paraId="57D1F733"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代理机构：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山东三誉招标代理有限公司</w:t>
      </w:r>
    </w:p>
    <w:p w14:paraId="625FA192"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日期：2025年2月17日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GNjYWY2NzM4OTIzODAzODE4YjFlYjA3NWMyMDk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13637D1"/>
    <w:rsid w:val="027D1E09"/>
    <w:rsid w:val="045A7518"/>
    <w:rsid w:val="08B919E5"/>
    <w:rsid w:val="08E95BFC"/>
    <w:rsid w:val="09031167"/>
    <w:rsid w:val="091A0ACE"/>
    <w:rsid w:val="0B552EAF"/>
    <w:rsid w:val="0B865355"/>
    <w:rsid w:val="0BED0F30"/>
    <w:rsid w:val="0C664EE3"/>
    <w:rsid w:val="0CD85489"/>
    <w:rsid w:val="0E79367A"/>
    <w:rsid w:val="0F68293C"/>
    <w:rsid w:val="0FC422DD"/>
    <w:rsid w:val="0FD109F9"/>
    <w:rsid w:val="10221A51"/>
    <w:rsid w:val="10427E87"/>
    <w:rsid w:val="111E3388"/>
    <w:rsid w:val="11EF7635"/>
    <w:rsid w:val="12266F4A"/>
    <w:rsid w:val="122A77E9"/>
    <w:rsid w:val="126A5AB9"/>
    <w:rsid w:val="12CF75E2"/>
    <w:rsid w:val="12D66EDE"/>
    <w:rsid w:val="13A01A7D"/>
    <w:rsid w:val="13F95233"/>
    <w:rsid w:val="14A93DD3"/>
    <w:rsid w:val="14CA10E8"/>
    <w:rsid w:val="15354E27"/>
    <w:rsid w:val="16F444DF"/>
    <w:rsid w:val="16F86BDE"/>
    <w:rsid w:val="17D31C1F"/>
    <w:rsid w:val="1AEF3AF5"/>
    <w:rsid w:val="1B09569E"/>
    <w:rsid w:val="1B1F68EA"/>
    <w:rsid w:val="1B881CAF"/>
    <w:rsid w:val="1C9C2037"/>
    <w:rsid w:val="1CA63AB1"/>
    <w:rsid w:val="1DB23D88"/>
    <w:rsid w:val="1DD5522F"/>
    <w:rsid w:val="1E187F6F"/>
    <w:rsid w:val="20C66C51"/>
    <w:rsid w:val="20DF15CA"/>
    <w:rsid w:val="21194389"/>
    <w:rsid w:val="2229175D"/>
    <w:rsid w:val="229F48D3"/>
    <w:rsid w:val="22CF309F"/>
    <w:rsid w:val="235A27D8"/>
    <w:rsid w:val="23FE115A"/>
    <w:rsid w:val="25726941"/>
    <w:rsid w:val="26F1147D"/>
    <w:rsid w:val="27675347"/>
    <w:rsid w:val="276A3393"/>
    <w:rsid w:val="27DC53FE"/>
    <w:rsid w:val="285208C3"/>
    <w:rsid w:val="28D96FFD"/>
    <w:rsid w:val="28ED4356"/>
    <w:rsid w:val="29AA7EAE"/>
    <w:rsid w:val="29B06D5D"/>
    <w:rsid w:val="29FB627D"/>
    <w:rsid w:val="2A8A25F2"/>
    <w:rsid w:val="2AD4392E"/>
    <w:rsid w:val="2BC76C50"/>
    <w:rsid w:val="2BEE062F"/>
    <w:rsid w:val="2BFD2955"/>
    <w:rsid w:val="2C1520B2"/>
    <w:rsid w:val="2C33201B"/>
    <w:rsid w:val="2D8C28BA"/>
    <w:rsid w:val="2DD92C6B"/>
    <w:rsid w:val="2ECA38B7"/>
    <w:rsid w:val="2EF27389"/>
    <w:rsid w:val="2F760974"/>
    <w:rsid w:val="2FA056B9"/>
    <w:rsid w:val="2FC05B15"/>
    <w:rsid w:val="2FCA1731"/>
    <w:rsid w:val="319D4629"/>
    <w:rsid w:val="32421503"/>
    <w:rsid w:val="32471942"/>
    <w:rsid w:val="328F6430"/>
    <w:rsid w:val="330F1182"/>
    <w:rsid w:val="38A57B2E"/>
    <w:rsid w:val="39076C17"/>
    <w:rsid w:val="39761CB6"/>
    <w:rsid w:val="3B7A73C2"/>
    <w:rsid w:val="3B8653BD"/>
    <w:rsid w:val="3CFF0F31"/>
    <w:rsid w:val="3DC229BF"/>
    <w:rsid w:val="3E236969"/>
    <w:rsid w:val="3E422D52"/>
    <w:rsid w:val="3E5E1DF3"/>
    <w:rsid w:val="3F7C718B"/>
    <w:rsid w:val="403C38AF"/>
    <w:rsid w:val="41114FB5"/>
    <w:rsid w:val="412070D7"/>
    <w:rsid w:val="41846A09"/>
    <w:rsid w:val="419957BA"/>
    <w:rsid w:val="42A22531"/>
    <w:rsid w:val="42AA5C01"/>
    <w:rsid w:val="431A2E2E"/>
    <w:rsid w:val="43AD4225"/>
    <w:rsid w:val="44147DF7"/>
    <w:rsid w:val="44323062"/>
    <w:rsid w:val="443B6FE6"/>
    <w:rsid w:val="449F25F5"/>
    <w:rsid w:val="455718A2"/>
    <w:rsid w:val="456A0921"/>
    <w:rsid w:val="45E206A3"/>
    <w:rsid w:val="46DA3884"/>
    <w:rsid w:val="47B265AF"/>
    <w:rsid w:val="47F32F4F"/>
    <w:rsid w:val="481914CF"/>
    <w:rsid w:val="486E0728"/>
    <w:rsid w:val="489B7043"/>
    <w:rsid w:val="49BC7CB4"/>
    <w:rsid w:val="49BF0B34"/>
    <w:rsid w:val="4A52748B"/>
    <w:rsid w:val="4B716C29"/>
    <w:rsid w:val="4BDC70B1"/>
    <w:rsid w:val="4C4E4743"/>
    <w:rsid w:val="4C8F2949"/>
    <w:rsid w:val="4DBE72CF"/>
    <w:rsid w:val="4E0A3E27"/>
    <w:rsid w:val="4E257ADB"/>
    <w:rsid w:val="4EDA1EEF"/>
    <w:rsid w:val="4F006555"/>
    <w:rsid w:val="4F1E452A"/>
    <w:rsid w:val="4FC33A54"/>
    <w:rsid w:val="501523D2"/>
    <w:rsid w:val="505E46D7"/>
    <w:rsid w:val="50F72BA3"/>
    <w:rsid w:val="521B4A34"/>
    <w:rsid w:val="52C708E9"/>
    <w:rsid w:val="531376B4"/>
    <w:rsid w:val="53C90F08"/>
    <w:rsid w:val="561F12B3"/>
    <w:rsid w:val="567A0BDF"/>
    <w:rsid w:val="56F66ED6"/>
    <w:rsid w:val="57004055"/>
    <w:rsid w:val="592D0C78"/>
    <w:rsid w:val="593B4004"/>
    <w:rsid w:val="5952374E"/>
    <w:rsid w:val="59826545"/>
    <w:rsid w:val="5A642894"/>
    <w:rsid w:val="5CF40CEF"/>
    <w:rsid w:val="5D531128"/>
    <w:rsid w:val="5D5E2888"/>
    <w:rsid w:val="5DD81BC6"/>
    <w:rsid w:val="5E4D45F9"/>
    <w:rsid w:val="5ED313A2"/>
    <w:rsid w:val="605709CF"/>
    <w:rsid w:val="60BD4020"/>
    <w:rsid w:val="60D158CD"/>
    <w:rsid w:val="61946FF9"/>
    <w:rsid w:val="6238353F"/>
    <w:rsid w:val="62A07687"/>
    <w:rsid w:val="62F65DAE"/>
    <w:rsid w:val="64763379"/>
    <w:rsid w:val="65850716"/>
    <w:rsid w:val="65BA4B55"/>
    <w:rsid w:val="666E7A81"/>
    <w:rsid w:val="6681398A"/>
    <w:rsid w:val="66830DC3"/>
    <w:rsid w:val="669E4262"/>
    <w:rsid w:val="67F26A6E"/>
    <w:rsid w:val="6AA85390"/>
    <w:rsid w:val="6B29610C"/>
    <w:rsid w:val="6B457FA7"/>
    <w:rsid w:val="6BC70C17"/>
    <w:rsid w:val="6CA82F70"/>
    <w:rsid w:val="6CF30081"/>
    <w:rsid w:val="6D3B15E0"/>
    <w:rsid w:val="6E327100"/>
    <w:rsid w:val="6F2D45E9"/>
    <w:rsid w:val="6FE92B7B"/>
    <w:rsid w:val="70DD3ECC"/>
    <w:rsid w:val="713F0604"/>
    <w:rsid w:val="71503FD8"/>
    <w:rsid w:val="71517219"/>
    <w:rsid w:val="715C2428"/>
    <w:rsid w:val="72A61181"/>
    <w:rsid w:val="73D13DE6"/>
    <w:rsid w:val="74442A5F"/>
    <w:rsid w:val="74602D6B"/>
    <w:rsid w:val="75094816"/>
    <w:rsid w:val="78757DBE"/>
    <w:rsid w:val="78B05EA6"/>
    <w:rsid w:val="78EF0B61"/>
    <w:rsid w:val="7902649D"/>
    <w:rsid w:val="791E71A7"/>
    <w:rsid w:val="79BF00BC"/>
    <w:rsid w:val="7A0D129F"/>
    <w:rsid w:val="7A3460F5"/>
    <w:rsid w:val="7B1B5529"/>
    <w:rsid w:val="7B7F7C74"/>
    <w:rsid w:val="7BEA51DE"/>
    <w:rsid w:val="7C694787"/>
    <w:rsid w:val="7CD759C3"/>
    <w:rsid w:val="7E215319"/>
    <w:rsid w:val="7E2F6C03"/>
    <w:rsid w:val="7E60189F"/>
    <w:rsid w:val="7EBB5647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autoRedefine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customStyle="1" w:styleId="10">
    <w:name w:val="链接"/>
    <w:autoRedefine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11">
    <w:name w:val="List Paragraph"/>
    <w:basedOn w:val="1"/>
    <w:autoRedefine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2128</Words>
  <Characters>2855</Characters>
  <Lines>22</Lines>
  <Paragraphs>6</Paragraphs>
  <TotalTime>0</TotalTime>
  <ScaleCrop>false</ScaleCrop>
  <LinksUpToDate>false</LinksUpToDate>
  <CharactersWithSpaces>2856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DELL</cp:lastModifiedBy>
  <cp:lastPrinted>2022-12-01T03:05:00Z</cp:lastPrinted>
  <dcterms:modified xsi:type="dcterms:W3CDTF">2025-02-17T06:43:36Z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0A2FBCB9F8BA44DE89B615EE28F93D02_13</vt:lpwstr>
  </property>
  <property fmtid="{D5CDD505-2E9C-101B-9397-08002B2CF9AE}" pid="4" name="commondata">
    <vt:lpwstr>eyJoZGlkIjoiZmVmYTA1ZTU2NTZhN2RiNzg3Y2EzMmY2MGU5NmNiZDcifQ==</vt:lpwstr>
  </property>
  <property fmtid="{D5CDD505-2E9C-101B-9397-08002B2CF9AE}" pid="5" name="KSOTemplateDocerSaveRecord">
    <vt:lpwstr>eyJoZGlkIjoiNTYzNGNjYWY2NzM4OTIzODAzODE4YjFlYjA3NWMyMDkifQ==</vt:lpwstr>
  </property>
</Properties>
</file>